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87D95A" w14:textId="77777777" w:rsidR="00F30404" w:rsidRDefault="00F30404" w:rsidP="00F30404">
      <w:pPr>
        <w:pStyle w:val="Title"/>
        <w:rPr>
          <w:rFonts w:ascii="Arial" w:hAnsi="Arial" w:cs="Arial"/>
          <w:sz w:val="24"/>
          <w:szCs w:val="24"/>
        </w:rPr>
      </w:pPr>
      <w:r w:rsidRPr="000C07B5">
        <w:rPr>
          <w:rFonts w:ascii="Arial" w:hAnsi="Arial" w:cs="Arial"/>
          <w:sz w:val="24"/>
          <w:szCs w:val="24"/>
        </w:rPr>
        <w:t xml:space="preserve">EXHIBIT </w:t>
      </w:r>
      <w:r>
        <w:rPr>
          <w:rFonts w:ascii="Arial" w:hAnsi="Arial" w:cs="Arial"/>
          <w:sz w:val="24"/>
          <w:szCs w:val="24"/>
        </w:rPr>
        <w:t xml:space="preserve">E </w:t>
      </w:r>
    </w:p>
    <w:p w14:paraId="65AA25B0" w14:textId="77777777" w:rsidR="00F30404" w:rsidRPr="000C07B5" w:rsidRDefault="00F30404" w:rsidP="00F30404">
      <w:pPr>
        <w:pStyle w:val="Title"/>
        <w:rPr>
          <w:rFonts w:ascii="Arial" w:hAnsi="Arial" w:cs="Arial"/>
          <w:sz w:val="24"/>
          <w:szCs w:val="24"/>
        </w:rPr>
      </w:pPr>
    </w:p>
    <w:p w14:paraId="59579CF8" w14:textId="2DF34145" w:rsidR="00F30404" w:rsidRPr="00F30404" w:rsidRDefault="00F30404" w:rsidP="00653DB4">
      <w:pPr>
        <w:jc w:val="center"/>
        <w:outlineLvl w:val="0"/>
        <w:rPr>
          <w:rFonts w:ascii="Arial" w:hAnsi="Arial" w:cs="Arial"/>
          <w:b/>
          <w:caps/>
          <w:sz w:val="24"/>
          <w:szCs w:val="24"/>
        </w:rPr>
      </w:pPr>
      <w:r w:rsidRPr="000C07B5">
        <w:rPr>
          <w:rFonts w:ascii="Arial" w:hAnsi="Arial" w:cs="Arial"/>
          <w:b/>
          <w:sz w:val="24"/>
          <w:szCs w:val="24"/>
        </w:rPr>
        <w:t>IT SECURITY CONTROLS</w:t>
      </w:r>
    </w:p>
    <w:p w14:paraId="112DAD77" w14:textId="77777777" w:rsidR="00F30404" w:rsidRDefault="00F30404" w:rsidP="00F30404">
      <w:pPr>
        <w:rPr>
          <w:rFonts w:ascii="Arial" w:hAnsi="Arial" w:cs="Arial"/>
          <w:sz w:val="24"/>
          <w:szCs w:val="16"/>
        </w:rPr>
      </w:pPr>
    </w:p>
    <w:p w14:paraId="206459C4" w14:textId="77777777" w:rsidR="00F30404" w:rsidRPr="002A01CE" w:rsidRDefault="00F30404" w:rsidP="00F30404">
      <w:pPr>
        <w:rPr>
          <w:rFonts w:ascii="Arial" w:hAnsi="Arial" w:cs="Arial"/>
          <w:sz w:val="24"/>
          <w:szCs w:val="16"/>
        </w:rPr>
      </w:pPr>
    </w:p>
    <w:p w14:paraId="44D47C22" w14:textId="08C295FF" w:rsidR="00F30404" w:rsidRDefault="00F30404" w:rsidP="00F30404">
      <w:pPr>
        <w:jc w:val="both"/>
        <w:rPr>
          <w:rFonts w:ascii="Arial" w:hAnsi="Arial" w:cs="Arial"/>
          <w:sz w:val="24"/>
          <w:szCs w:val="16"/>
        </w:rPr>
      </w:pPr>
      <w:r>
        <w:rPr>
          <w:rFonts w:ascii="Arial" w:hAnsi="Arial" w:cs="Arial"/>
          <w:sz w:val="24"/>
          <w:szCs w:val="16"/>
        </w:rPr>
        <w:t>If selected through this RFP process respondent</w:t>
      </w:r>
      <w:r w:rsidRPr="002A01CE">
        <w:rPr>
          <w:rFonts w:ascii="Arial" w:hAnsi="Arial" w:cs="Arial"/>
          <w:sz w:val="24"/>
          <w:szCs w:val="16"/>
        </w:rPr>
        <w:t xml:space="preserve"> shall provide an initial </w:t>
      </w:r>
      <w:r w:rsidR="004220A6">
        <w:rPr>
          <w:rFonts w:ascii="Arial" w:hAnsi="Arial" w:cs="Arial"/>
          <w:sz w:val="24"/>
          <w:szCs w:val="16"/>
        </w:rPr>
        <w:t>Security Controls Assessment</w:t>
      </w:r>
      <w:r w:rsidRPr="002A01CE">
        <w:rPr>
          <w:rFonts w:ascii="Arial" w:hAnsi="Arial" w:cs="Arial"/>
          <w:sz w:val="24"/>
          <w:szCs w:val="16"/>
        </w:rPr>
        <w:t xml:space="preserve"> in the f</w:t>
      </w:r>
      <w:r>
        <w:rPr>
          <w:rFonts w:ascii="Arial" w:hAnsi="Arial" w:cs="Arial"/>
          <w:sz w:val="24"/>
          <w:szCs w:val="16"/>
        </w:rPr>
        <w:t>orm attached hereto</w:t>
      </w:r>
      <w:r w:rsidRPr="002A01CE">
        <w:rPr>
          <w:rFonts w:ascii="Arial" w:hAnsi="Arial" w:cs="Arial"/>
          <w:sz w:val="24"/>
          <w:szCs w:val="16"/>
        </w:rPr>
        <w:t xml:space="preserve"> </w:t>
      </w:r>
      <w:r>
        <w:rPr>
          <w:rFonts w:ascii="Arial" w:hAnsi="Arial" w:cs="Arial"/>
          <w:sz w:val="24"/>
          <w:szCs w:val="16"/>
        </w:rPr>
        <w:t>prior to</w:t>
      </w:r>
      <w:r w:rsidRPr="002A01CE">
        <w:rPr>
          <w:rFonts w:ascii="Arial" w:hAnsi="Arial" w:cs="Arial"/>
          <w:sz w:val="24"/>
          <w:szCs w:val="16"/>
        </w:rPr>
        <w:t xml:space="preserve"> executing </w:t>
      </w:r>
      <w:r>
        <w:rPr>
          <w:rFonts w:ascii="Arial" w:hAnsi="Arial" w:cs="Arial"/>
          <w:sz w:val="24"/>
          <w:szCs w:val="16"/>
        </w:rPr>
        <w:t>an</w:t>
      </w:r>
      <w:r w:rsidRPr="002A01CE">
        <w:rPr>
          <w:rFonts w:ascii="Arial" w:hAnsi="Arial" w:cs="Arial"/>
          <w:sz w:val="24"/>
          <w:szCs w:val="16"/>
        </w:rPr>
        <w:t xml:space="preserve"> </w:t>
      </w:r>
      <w:r>
        <w:rPr>
          <w:rFonts w:ascii="Arial" w:hAnsi="Arial" w:cs="Arial"/>
          <w:sz w:val="24"/>
          <w:szCs w:val="16"/>
        </w:rPr>
        <w:t>a</w:t>
      </w:r>
      <w:r w:rsidRPr="002A01CE">
        <w:rPr>
          <w:rFonts w:ascii="Arial" w:hAnsi="Arial" w:cs="Arial"/>
          <w:sz w:val="24"/>
          <w:szCs w:val="16"/>
        </w:rPr>
        <w:t>greement</w:t>
      </w:r>
      <w:r>
        <w:rPr>
          <w:rFonts w:ascii="Arial" w:hAnsi="Arial" w:cs="Arial"/>
          <w:sz w:val="24"/>
          <w:szCs w:val="16"/>
        </w:rPr>
        <w:t xml:space="preserve"> with LACERA</w:t>
      </w:r>
      <w:r w:rsidRPr="002A01CE">
        <w:rPr>
          <w:rFonts w:ascii="Arial" w:hAnsi="Arial" w:cs="Arial"/>
          <w:sz w:val="24"/>
          <w:szCs w:val="16"/>
        </w:rPr>
        <w:t>.</w:t>
      </w:r>
      <w:r>
        <w:rPr>
          <w:rFonts w:ascii="Arial" w:hAnsi="Arial" w:cs="Arial"/>
          <w:sz w:val="24"/>
          <w:szCs w:val="16"/>
        </w:rPr>
        <w:t xml:space="preserve"> </w:t>
      </w:r>
      <w:r w:rsidRPr="002A01CE">
        <w:rPr>
          <w:rFonts w:ascii="Arial" w:hAnsi="Arial" w:cs="Arial"/>
          <w:sz w:val="24"/>
          <w:szCs w:val="16"/>
        </w:rPr>
        <w:t xml:space="preserve">All subsequent </w:t>
      </w:r>
      <w:r w:rsidR="004220A6">
        <w:rPr>
          <w:rFonts w:ascii="Arial" w:hAnsi="Arial" w:cs="Arial"/>
          <w:sz w:val="24"/>
          <w:szCs w:val="16"/>
        </w:rPr>
        <w:t>Security Controls Assessment</w:t>
      </w:r>
      <w:r w:rsidRPr="002A01CE">
        <w:rPr>
          <w:rFonts w:ascii="Arial" w:hAnsi="Arial" w:cs="Arial"/>
          <w:sz w:val="24"/>
          <w:szCs w:val="16"/>
        </w:rPr>
        <w:t>s that are required after this first report shall be performed and submitted annually.</w:t>
      </w:r>
      <w:r>
        <w:rPr>
          <w:rFonts w:ascii="Arial" w:hAnsi="Arial" w:cs="Arial"/>
          <w:sz w:val="24"/>
          <w:szCs w:val="16"/>
        </w:rPr>
        <w:t xml:space="preserve"> </w:t>
      </w:r>
      <w:r w:rsidRPr="002A01CE">
        <w:rPr>
          <w:rFonts w:ascii="Arial" w:hAnsi="Arial" w:cs="Arial"/>
          <w:sz w:val="24"/>
          <w:szCs w:val="16"/>
        </w:rPr>
        <w:t xml:space="preserve">The questionnaires are to focus on security as it applies to the technologies impacting services provided in relation </w:t>
      </w:r>
      <w:r>
        <w:rPr>
          <w:rFonts w:ascii="Arial" w:hAnsi="Arial" w:cs="Arial"/>
          <w:sz w:val="24"/>
          <w:szCs w:val="16"/>
        </w:rPr>
        <w:t>to the scope of work</w:t>
      </w:r>
      <w:r w:rsidRPr="002A01CE">
        <w:rPr>
          <w:rFonts w:ascii="Arial" w:hAnsi="Arial" w:cs="Arial"/>
          <w:sz w:val="24"/>
          <w:szCs w:val="16"/>
        </w:rPr>
        <w:t>.</w:t>
      </w:r>
      <w:r>
        <w:rPr>
          <w:rFonts w:ascii="Arial" w:hAnsi="Arial" w:cs="Arial"/>
          <w:sz w:val="24"/>
          <w:szCs w:val="16"/>
        </w:rPr>
        <w:t xml:space="preserve"> </w:t>
      </w:r>
      <w:r w:rsidRPr="002A01CE">
        <w:rPr>
          <w:rFonts w:ascii="Arial" w:hAnsi="Arial" w:cs="Arial"/>
          <w:sz w:val="24"/>
          <w:szCs w:val="16"/>
        </w:rPr>
        <w:t xml:space="preserve">If a control is found to be inadequate, </w:t>
      </w:r>
      <w:r w:rsidR="00E743AF">
        <w:rPr>
          <w:rFonts w:ascii="Arial" w:hAnsi="Arial" w:cs="Arial"/>
          <w:sz w:val="24"/>
          <w:szCs w:val="16"/>
        </w:rPr>
        <w:t xml:space="preserve">the </w:t>
      </w:r>
      <w:r>
        <w:rPr>
          <w:rFonts w:ascii="Arial" w:hAnsi="Arial" w:cs="Arial"/>
          <w:sz w:val="24"/>
          <w:szCs w:val="16"/>
        </w:rPr>
        <w:t>respondent</w:t>
      </w:r>
      <w:r w:rsidRPr="002A01CE">
        <w:rPr>
          <w:rFonts w:ascii="Arial" w:hAnsi="Arial" w:cs="Arial"/>
          <w:sz w:val="24"/>
          <w:szCs w:val="16"/>
        </w:rPr>
        <w:t xml:space="preserve"> will develop a remediation plan within 30 days.</w:t>
      </w:r>
      <w:r>
        <w:rPr>
          <w:rFonts w:ascii="Arial" w:hAnsi="Arial" w:cs="Arial"/>
          <w:sz w:val="24"/>
          <w:szCs w:val="16"/>
        </w:rPr>
        <w:t xml:space="preserve"> </w:t>
      </w:r>
      <w:r w:rsidR="00E743AF">
        <w:rPr>
          <w:rFonts w:ascii="Arial" w:hAnsi="Arial" w:cs="Arial"/>
          <w:sz w:val="24"/>
          <w:szCs w:val="16"/>
        </w:rPr>
        <w:t xml:space="preserve">The </w:t>
      </w:r>
      <w:r w:rsidR="00CA0725">
        <w:rPr>
          <w:rFonts w:ascii="Arial" w:hAnsi="Arial" w:cs="Arial"/>
          <w:sz w:val="24"/>
          <w:szCs w:val="16"/>
        </w:rPr>
        <w:t>r</w:t>
      </w:r>
      <w:r>
        <w:rPr>
          <w:rFonts w:ascii="Arial" w:hAnsi="Arial" w:cs="Arial"/>
          <w:sz w:val="24"/>
          <w:szCs w:val="16"/>
        </w:rPr>
        <w:t>espondent</w:t>
      </w:r>
      <w:r w:rsidRPr="002A01CE">
        <w:rPr>
          <w:rFonts w:ascii="Arial" w:hAnsi="Arial" w:cs="Arial"/>
          <w:sz w:val="24"/>
          <w:szCs w:val="16"/>
        </w:rPr>
        <w:t xml:space="preserve"> will implement the plan and inform LACERA of the change within a mutually agreed upon and reasonable time.</w:t>
      </w:r>
    </w:p>
    <w:p w14:paraId="26AB0C94" w14:textId="77777777" w:rsidR="00F30404" w:rsidRPr="002A01CE" w:rsidRDefault="00F30404" w:rsidP="00F30404">
      <w:pPr>
        <w:jc w:val="both"/>
        <w:rPr>
          <w:rFonts w:ascii="Arial" w:hAnsi="Arial" w:cs="Arial"/>
          <w:sz w:val="24"/>
          <w:szCs w:val="16"/>
        </w:rPr>
      </w:pPr>
    </w:p>
    <w:p w14:paraId="0B0E56A5" w14:textId="18EC2AED" w:rsidR="00F30404" w:rsidRPr="002A01CE" w:rsidRDefault="00F30404" w:rsidP="00F30404">
      <w:pPr>
        <w:jc w:val="both"/>
        <w:rPr>
          <w:rFonts w:ascii="Arial" w:hAnsi="Arial" w:cs="Arial"/>
          <w:sz w:val="24"/>
          <w:szCs w:val="16"/>
        </w:rPr>
      </w:pPr>
      <w:r>
        <w:rPr>
          <w:rFonts w:ascii="Arial" w:hAnsi="Arial" w:cs="Arial"/>
          <w:sz w:val="24"/>
          <w:szCs w:val="16"/>
        </w:rPr>
        <w:t>T</w:t>
      </w:r>
      <w:r w:rsidRPr="002A01CE">
        <w:rPr>
          <w:rFonts w:ascii="Arial" w:hAnsi="Arial" w:cs="Arial"/>
          <w:sz w:val="24"/>
          <w:szCs w:val="16"/>
        </w:rPr>
        <w:t xml:space="preserve">he </w:t>
      </w:r>
      <w:r w:rsidR="004220A6">
        <w:rPr>
          <w:rFonts w:ascii="Arial" w:hAnsi="Arial" w:cs="Arial"/>
          <w:sz w:val="24"/>
          <w:szCs w:val="16"/>
        </w:rPr>
        <w:t>Security Controls Assessment</w:t>
      </w:r>
      <w:r w:rsidRPr="002A01CE">
        <w:rPr>
          <w:rFonts w:ascii="Arial" w:hAnsi="Arial" w:cs="Arial"/>
          <w:sz w:val="24"/>
          <w:szCs w:val="16"/>
        </w:rPr>
        <w:t xml:space="preserve">s shall report in writing on the </w:t>
      </w:r>
      <w:r>
        <w:rPr>
          <w:rFonts w:ascii="Arial" w:hAnsi="Arial" w:cs="Arial"/>
          <w:sz w:val="24"/>
          <w:szCs w:val="16"/>
        </w:rPr>
        <w:t>respondent</w:t>
      </w:r>
      <w:r w:rsidRPr="002A01CE">
        <w:rPr>
          <w:rFonts w:ascii="Arial" w:hAnsi="Arial" w:cs="Arial"/>
          <w:sz w:val="24"/>
          <w:szCs w:val="16"/>
        </w:rPr>
        <w:t>’s system(s) and the suitability of the design and operating effectiveness of controls, information functions</w:t>
      </w:r>
      <w:r>
        <w:rPr>
          <w:rFonts w:ascii="Arial" w:hAnsi="Arial" w:cs="Arial"/>
          <w:sz w:val="24"/>
          <w:szCs w:val="16"/>
        </w:rPr>
        <w:t>,</w:t>
      </w:r>
      <w:r w:rsidRPr="002A01CE">
        <w:rPr>
          <w:rFonts w:ascii="Arial" w:hAnsi="Arial" w:cs="Arial"/>
          <w:sz w:val="24"/>
          <w:szCs w:val="16"/>
        </w:rPr>
        <w:t xml:space="preserve"> and/or processes applicable to the environment in which </w:t>
      </w:r>
      <w:r>
        <w:rPr>
          <w:rFonts w:ascii="Arial" w:hAnsi="Arial" w:cs="Arial"/>
          <w:sz w:val="24"/>
          <w:szCs w:val="16"/>
        </w:rPr>
        <w:t>the respondent</w:t>
      </w:r>
      <w:r w:rsidRPr="002A01CE">
        <w:rPr>
          <w:rFonts w:ascii="Arial" w:hAnsi="Arial" w:cs="Arial"/>
          <w:sz w:val="24"/>
          <w:szCs w:val="16"/>
        </w:rPr>
        <w:t xml:space="preserve"> receives and maintains LACERA </w:t>
      </w:r>
      <w:r>
        <w:rPr>
          <w:rFonts w:ascii="Arial" w:hAnsi="Arial" w:cs="Arial"/>
          <w:sz w:val="24"/>
          <w:szCs w:val="16"/>
        </w:rPr>
        <w:t>r</w:t>
      </w:r>
      <w:r w:rsidRPr="002A01CE">
        <w:rPr>
          <w:rFonts w:ascii="Arial" w:hAnsi="Arial" w:cs="Arial"/>
          <w:sz w:val="24"/>
          <w:szCs w:val="16"/>
        </w:rPr>
        <w:t>ecords, including the security requirements.</w:t>
      </w:r>
    </w:p>
    <w:p w14:paraId="401EB95B" w14:textId="77777777" w:rsidR="00F30404" w:rsidRPr="002A01CE" w:rsidRDefault="00F30404" w:rsidP="00F30404">
      <w:pPr>
        <w:rPr>
          <w:rFonts w:ascii="Arial" w:hAnsi="Arial" w:cs="Arial"/>
          <w:sz w:val="24"/>
          <w:szCs w:val="16"/>
        </w:rPr>
      </w:pPr>
    </w:p>
    <w:p w14:paraId="75B9A17C" w14:textId="15810C55" w:rsidR="00F30404" w:rsidRDefault="00F30404" w:rsidP="00F30404">
      <w:pPr>
        <w:jc w:val="both"/>
        <w:rPr>
          <w:rFonts w:ascii="Arial" w:hAnsi="Arial" w:cs="Arial"/>
          <w:sz w:val="24"/>
          <w:szCs w:val="16"/>
        </w:rPr>
      </w:pPr>
      <w:r>
        <w:rPr>
          <w:rFonts w:ascii="Arial" w:hAnsi="Arial" w:cs="Arial"/>
          <w:sz w:val="24"/>
          <w:szCs w:val="16"/>
        </w:rPr>
        <w:t>Respondent</w:t>
      </w:r>
      <w:r w:rsidRPr="002A01CE">
        <w:rPr>
          <w:rFonts w:ascii="Arial" w:hAnsi="Arial" w:cs="Arial"/>
          <w:sz w:val="24"/>
          <w:szCs w:val="16"/>
        </w:rPr>
        <w:t xml:space="preserve"> shall provide to LACERA, within 30 calendar days of the issuance of each </w:t>
      </w:r>
      <w:r w:rsidR="004220A6">
        <w:rPr>
          <w:rFonts w:ascii="Arial" w:hAnsi="Arial" w:cs="Arial"/>
          <w:sz w:val="24"/>
          <w:szCs w:val="16"/>
        </w:rPr>
        <w:t>Security Controls Assessment</w:t>
      </w:r>
      <w:r w:rsidRPr="002A01CE">
        <w:rPr>
          <w:rFonts w:ascii="Arial" w:hAnsi="Arial" w:cs="Arial"/>
          <w:sz w:val="24"/>
          <w:szCs w:val="16"/>
        </w:rPr>
        <w:t xml:space="preserve">, a documented corrective action plan that addresses each audit finding or exception contained </w:t>
      </w:r>
      <w:r>
        <w:rPr>
          <w:rFonts w:ascii="Arial" w:hAnsi="Arial" w:cs="Arial"/>
          <w:sz w:val="24"/>
          <w:szCs w:val="16"/>
        </w:rPr>
        <w:t>there</w:t>
      </w:r>
      <w:r w:rsidRPr="002A01CE">
        <w:rPr>
          <w:rFonts w:ascii="Arial" w:hAnsi="Arial" w:cs="Arial"/>
          <w:sz w:val="24"/>
          <w:szCs w:val="16"/>
        </w:rPr>
        <w:t>in.</w:t>
      </w:r>
      <w:r>
        <w:rPr>
          <w:rFonts w:ascii="Arial" w:hAnsi="Arial" w:cs="Arial"/>
          <w:sz w:val="24"/>
          <w:szCs w:val="16"/>
        </w:rPr>
        <w:t xml:space="preserve"> </w:t>
      </w:r>
      <w:r w:rsidRPr="002A01CE">
        <w:rPr>
          <w:rFonts w:ascii="Arial" w:hAnsi="Arial" w:cs="Arial"/>
          <w:sz w:val="24"/>
          <w:szCs w:val="16"/>
        </w:rPr>
        <w:t xml:space="preserve">The corrective action plan shall </w:t>
      </w:r>
      <w:r w:rsidR="00495056" w:rsidRPr="002A01CE">
        <w:rPr>
          <w:rFonts w:ascii="Arial" w:hAnsi="Arial" w:cs="Arial"/>
          <w:sz w:val="24"/>
          <w:szCs w:val="16"/>
        </w:rPr>
        <w:t>show</w:t>
      </w:r>
      <w:r w:rsidRPr="002A01CE">
        <w:rPr>
          <w:rFonts w:ascii="Arial" w:hAnsi="Arial" w:cs="Arial"/>
          <w:sz w:val="24"/>
          <w:szCs w:val="16"/>
        </w:rPr>
        <w:t xml:space="preserve"> in detail the required remedial action by </w:t>
      </w:r>
      <w:r w:rsidR="00CA0725">
        <w:rPr>
          <w:rFonts w:ascii="Arial" w:hAnsi="Arial" w:cs="Arial"/>
          <w:sz w:val="24"/>
          <w:szCs w:val="16"/>
        </w:rPr>
        <w:t xml:space="preserve">the </w:t>
      </w:r>
      <w:r>
        <w:rPr>
          <w:rFonts w:ascii="Arial" w:hAnsi="Arial" w:cs="Arial"/>
          <w:sz w:val="24"/>
          <w:szCs w:val="16"/>
        </w:rPr>
        <w:t>respondent</w:t>
      </w:r>
      <w:r w:rsidRPr="002A01CE">
        <w:rPr>
          <w:rFonts w:ascii="Arial" w:hAnsi="Arial" w:cs="Arial"/>
          <w:sz w:val="24"/>
          <w:szCs w:val="16"/>
        </w:rPr>
        <w:t xml:space="preserve"> along with the implementation date(s) for each remedial action.</w:t>
      </w:r>
    </w:p>
    <w:p w14:paraId="6D75128C" w14:textId="77777777" w:rsidR="00F30404" w:rsidRPr="002A01CE" w:rsidRDefault="00F30404" w:rsidP="00F30404">
      <w:pPr>
        <w:jc w:val="both"/>
        <w:rPr>
          <w:rFonts w:ascii="Arial" w:hAnsi="Arial" w:cs="Arial"/>
          <w:sz w:val="24"/>
          <w:szCs w:val="16"/>
        </w:rPr>
      </w:pPr>
    </w:p>
    <w:p w14:paraId="3F55727B" w14:textId="649091E7" w:rsidR="00F30404" w:rsidRDefault="00F30404" w:rsidP="00F30404">
      <w:pPr>
        <w:jc w:val="both"/>
        <w:rPr>
          <w:rFonts w:ascii="Arial" w:hAnsi="Arial" w:cs="Arial"/>
          <w:sz w:val="24"/>
          <w:szCs w:val="16"/>
        </w:rPr>
      </w:pPr>
      <w:r w:rsidRPr="002A01CE">
        <w:rPr>
          <w:rFonts w:ascii="Arial" w:hAnsi="Arial" w:cs="Arial"/>
          <w:sz w:val="24"/>
          <w:szCs w:val="16"/>
        </w:rPr>
        <w:t xml:space="preserve">If </w:t>
      </w:r>
      <w:r w:rsidR="00CA0725">
        <w:rPr>
          <w:rFonts w:ascii="Arial" w:hAnsi="Arial" w:cs="Arial"/>
          <w:sz w:val="24"/>
          <w:szCs w:val="16"/>
        </w:rPr>
        <w:t xml:space="preserve">the </w:t>
      </w:r>
      <w:r>
        <w:rPr>
          <w:rFonts w:ascii="Arial" w:hAnsi="Arial" w:cs="Arial"/>
          <w:sz w:val="24"/>
          <w:szCs w:val="16"/>
        </w:rPr>
        <w:t>respondent</w:t>
      </w:r>
      <w:r w:rsidRPr="002A01CE">
        <w:rPr>
          <w:rFonts w:ascii="Arial" w:hAnsi="Arial" w:cs="Arial"/>
          <w:sz w:val="24"/>
          <w:szCs w:val="16"/>
        </w:rPr>
        <w:t xml:space="preserve"> </w:t>
      </w:r>
      <w:r w:rsidR="00495056" w:rsidRPr="002A01CE">
        <w:rPr>
          <w:rFonts w:ascii="Arial" w:hAnsi="Arial" w:cs="Arial"/>
          <w:sz w:val="24"/>
          <w:szCs w:val="16"/>
        </w:rPr>
        <w:t>does not</w:t>
      </w:r>
      <w:r w:rsidRPr="002A01CE">
        <w:rPr>
          <w:rFonts w:ascii="Arial" w:hAnsi="Arial" w:cs="Arial"/>
          <w:sz w:val="24"/>
          <w:szCs w:val="16"/>
        </w:rPr>
        <w:t xml:space="preserve"> obtain an annual </w:t>
      </w:r>
      <w:r w:rsidR="004220A6">
        <w:rPr>
          <w:rFonts w:ascii="Arial" w:hAnsi="Arial" w:cs="Arial"/>
          <w:sz w:val="24"/>
          <w:szCs w:val="16"/>
        </w:rPr>
        <w:t>Security Controls Assessment</w:t>
      </w:r>
      <w:r w:rsidRPr="002A01CE">
        <w:rPr>
          <w:rFonts w:ascii="Arial" w:hAnsi="Arial" w:cs="Arial"/>
          <w:sz w:val="24"/>
          <w:szCs w:val="16"/>
        </w:rPr>
        <w:t xml:space="preserve">, LACERA shall have the right to retain an independent audit firm to perform such an audit engagement for such a report. The audit will include the controls, information functions, and processes </w:t>
      </w:r>
      <w:r w:rsidR="00495056" w:rsidRPr="002A01CE">
        <w:rPr>
          <w:rFonts w:ascii="Arial" w:hAnsi="Arial" w:cs="Arial"/>
          <w:sz w:val="24"/>
          <w:szCs w:val="16"/>
        </w:rPr>
        <w:t>used</w:t>
      </w:r>
      <w:r w:rsidRPr="002A01CE">
        <w:rPr>
          <w:rFonts w:ascii="Arial" w:hAnsi="Arial" w:cs="Arial"/>
          <w:sz w:val="24"/>
          <w:szCs w:val="16"/>
        </w:rPr>
        <w:t xml:space="preserve"> or provided by </w:t>
      </w:r>
      <w:r w:rsidR="00CA0725">
        <w:rPr>
          <w:rFonts w:ascii="Arial" w:hAnsi="Arial" w:cs="Arial"/>
          <w:sz w:val="24"/>
          <w:szCs w:val="16"/>
        </w:rPr>
        <w:t xml:space="preserve">the </w:t>
      </w:r>
      <w:r>
        <w:rPr>
          <w:rFonts w:ascii="Arial" w:hAnsi="Arial" w:cs="Arial"/>
          <w:sz w:val="24"/>
          <w:szCs w:val="16"/>
        </w:rPr>
        <w:t>respondent</w:t>
      </w:r>
      <w:r w:rsidRPr="002A01CE">
        <w:rPr>
          <w:rFonts w:ascii="Arial" w:hAnsi="Arial" w:cs="Arial"/>
          <w:sz w:val="24"/>
          <w:szCs w:val="16"/>
        </w:rPr>
        <w:t xml:space="preserve">. </w:t>
      </w:r>
      <w:r>
        <w:rPr>
          <w:rFonts w:ascii="Arial" w:hAnsi="Arial" w:cs="Arial"/>
          <w:sz w:val="24"/>
          <w:szCs w:val="16"/>
        </w:rPr>
        <w:t>Respondent</w:t>
      </w:r>
      <w:r w:rsidRPr="002A01CE">
        <w:rPr>
          <w:rFonts w:ascii="Arial" w:hAnsi="Arial" w:cs="Arial"/>
          <w:sz w:val="24"/>
          <w:szCs w:val="16"/>
        </w:rPr>
        <w:t xml:space="preserve"> agree</w:t>
      </w:r>
      <w:r>
        <w:rPr>
          <w:rFonts w:ascii="Arial" w:hAnsi="Arial" w:cs="Arial"/>
          <w:sz w:val="24"/>
          <w:szCs w:val="16"/>
        </w:rPr>
        <w:t>s</w:t>
      </w:r>
      <w:r w:rsidRPr="002A01CE">
        <w:rPr>
          <w:rFonts w:ascii="Arial" w:hAnsi="Arial" w:cs="Arial"/>
          <w:sz w:val="24"/>
          <w:szCs w:val="16"/>
        </w:rPr>
        <w:t xml:space="preserve"> to allow the independent audit firm to access its facilities for purposes of conducting this audit engagement.</w:t>
      </w:r>
      <w:r>
        <w:rPr>
          <w:rFonts w:ascii="Arial" w:hAnsi="Arial" w:cs="Arial"/>
          <w:sz w:val="24"/>
          <w:szCs w:val="16"/>
        </w:rPr>
        <w:t xml:space="preserve"> </w:t>
      </w:r>
      <w:r w:rsidRPr="002A01CE">
        <w:rPr>
          <w:rFonts w:ascii="Arial" w:hAnsi="Arial" w:cs="Arial"/>
          <w:sz w:val="24"/>
          <w:szCs w:val="16"/>
        </w:rPr>
        <w:t>They will provide the necessary support and cooperation to the independent audit firm</w:t>
      </w:r>
      <w:r>
        <w:rPr>
          <w:rFonts w:ascii="Arial" w:hAnsi="Arial" w:cs="Arial"/>
          <w:sz w:val="24"/>
          <w:szCs w:val="16"/>
        </w:rPr>
        <w:t>.</w:t>
      </w:r>
    </w:p>
    <w:p w14:paraId="4C15A8A2" w14:textId="77777777" w:rsidR="00F30404" w:rsidRDefault="00F30404" w:rsidP="00F30404">
      <w:pPr>
        <w:jc w:val="both"/>
        <w:rPr>
          <w:rFonts w:ascii="Arial" w:hAnsi="Arial" w:cs="Arial"/>
          <w:sz w:val="24"/>
          <w:szCs w:val="16"/>
        </w:rPr>
      </w:pPr>
    </w:p>
    <w:p w14:paraId="75F3216B" w14:textId="21D9FB27" w:rsidR="00F30404" w:rsidRDefault="00F30404" w:rsidP="00F30404">
      <w:pPr>
        <w:jc w:val="both"/>
        <w:rPr>
          <w:rFonts w:ascii="Arial" w:hAnsi="Arial" w:cs="Arial"/>
          <w:sz w:val="24"/>
          <w:szCs w:val="16"/>
        </w:rPr>
      </w:pPr>
      <w:r w:rsidRPr="002A01CE">
        <w:rPr>
          <w:rFonts w:ascii="Arial" w:hAnsi="Arial" w:cs="Arial"/>
          <w:sz w:val="24"/>
          <w:szCs w:val="16"/>
        </w:rPr>
        <w:t xml:space="preserve">The independent audit firm will be engaged by LACERA’s legal department and subject to the same confidentiality requirements </w:t>
      </w:r>
      <w:r w:rsidR="00495056" w:rsidRPr="002A01CE">
        <w:rPr>
          <w:rFonts w:ascii="Arial" w:hAnsi="Arial" w:cs="Arial"/>
          <w:sz w:val="24"/>
          <w:szCs w:val="16"/>
        </w:rPr>
        <w:t>supported</w:t>
      </w:r>
      <w:r w:rsidRPr="002A01CE">
        <w:rPr>
          <w:rFonts w:ascii="Arial" w:hAnsi="Arial" w:cs="Arial"/>
          <w:sz w:val="24"/>
          <w:szCs w:val="16"/>
        </w:rPr>
        <w:t xml:space="preserve"> in this </w:t>
      </w:r>
      <w:r>
        <w:rPr>
          <w:rFonts w:ascii="Arial" w:hAnsi="Arial" w:cs="Arial"/>
          <w:sz w:val="24"/>
          <w:szCs w:val="16"/>
        </w:rPr>
        <w:t>a</w:t>
      </w:r>
      <w:r w:rsidRPr="002A01CE">
        <w:rPr>
          <w:rFonts w:ascii="Arial" w:hAnsi="Arial" w:cs="Arial"/>
          <w:sz w:val="24"/>
          <w:szCs w:val="16"/>
        </w:rPr>
        <w:t>greement, and any disclosure will be on a need</w:t>
      </w:r>
      <w:r>
        <w:rPr>
          <w:rFonts w:ascii="Arial" w:hAnsi="Arial" w:cs="Arial"/>
          <w:sz w:val="24"/>
          <w:szCs w:val="16"/>
        </w:rPr>
        <w:t>-</w:t>
      </w:r>
      <w:r w:rsidRPr="002A01CE">
        <w:rPr>
          <w:rFonts w:ascii="Arial" w:hAnsi="Arial" w:cs="Arial"/>
          <w:sz w:val="24"/>
          <w:szCs w:val="16"/>
        </w:rPr>
        <w:t>to</w:t>
      </w:r>
      <w:r>
        <w:rPr>
          <w:rFonts w:ascii="Arial" w:hAnsi="Arial" w:cs="Arial"/>
          <w:sz w:val="24"/>
          <w:szCs w:val="16"/>
        </w:rPr>
        <w:t>-</w:t>
      </w:r>
      <w:r w:rsidRPr="002A01CE">
        <w:rPr>
          <w:rFonts w:ascii="Arial" w:hAnsi="Arial" w:cs="Arial"/>
          <w:sz w:val="24"/>
          <w:szCs w:val="16"/>
        </w:rPr>
        <w:t xml:space="preserve">know basis only for the purpose of the </w:t>
      </w:r>
      <w:r w:rsidR="004220A6">
        <w:rPr>
          <w:rFonts w:ascii="Arial" w:hAnsi="Arial" w:cs="Arial"/>
          <w:sz w:val="24"/>
          <w:szCs w:val="16"/>
        </w:rPr>
        <w:t>Security Controls Assessment</w:t>
      </w:r>
      <w:r w:rsidRPr="002A01CE">
        <w:rPr>
          <w:rFonts w:ascii="Arial" w:hAnsi="Arial" w:cs="Arial"/>
          <w:sz w:val="24"/>
          <w:szCs w:val="16"/>
        </w:rPr>
        <w:t>.</w:t>
      </w:r>
      <w:r>
        <w:rPr>
          <w:rFonts w:ascii="Arial" w:hAnsi="Arial" w:cs="Arial"/>
          <w:sz w:val="24"/>
          <w:szCs w:val="16"/>
        </w:rPr>
        <w:t xml:space="preserve"> </w:t>
      </w:r>
      <w:r w:rsidRPr="002A01CE">
        <w:rPr>
          <w:rFonts w:ascii="Arial" w:hAnsi="Arial" w:cs="Arial"/>
          <w:sz w:val="24"/>
          <w:szCs w:val="16"/>
        </w:rPr>
        <w:t xml:space="preserve">LACERA will invoice </w:t>
      </w:r>
      <w:r w:rsidR="00CA0725">
        <w:rPr>
          <w:rFonts w:ascii="Arial" w:hAnsi="Arial" w:cs="Arial"/>
          <w:sz w:val="24"/>
          <w:szCs w:val="16"/>
        </w:rPr>
        <w:t xml:space="preserve">the </w:t>
      </w:r>
      <w:r>
        <w:rPr>
          <w:rFonts w:ascii="Arial" w:hAnsi="Arial" w:cs="Arial"/>
          <w:sz w:val="24"/>
          <w:szCs w:val="16"/>
        </w:rPr>
        <w:t>respondent</w:t>
      </w:r>
      <w:r w:rsidRPr="002A01CE">
        <w:rPr>
          <w:rFonts w:ascii="Arial" w:hAnsi="Arial" w:cs="Arial"/>
          <w:sz w:val="24"/>
          <w:szCs w:val="16"/>
        </w:rPr>
        <w:t xml:space="preserve"> for the expense of the report(s</w:t>
      </w:r>
      <w:r w:rsidR="00296BC0" w:rsidRPr="002A01CE">
        <w:rPr>
          <w:rFonts w:ascii="Arial" w:hAnsi="Arial" w:cs="Arial"/>
          <w:sz w:val="24"/>
          <w:szCs w:val="16"/>
        </w:rPr>
        <w:t>) or</w:t>
      </w:r>
      <w:r w:rsidRPr="002A01CE">
        <w:rPr>
          <w:rFonts w:ascii="Arial" w:hAnsi="Arial" w:cs="Arial"/>
          <w:sz w:val="24"/>
          <w:szCs w:val="16"/>
        </w:rPr>
        <w:t xml:space="preserve"> deduct the cost from future payments to the </w:t>
      </w:r>
      <w:r>
        <w:rPr>
          <w:rFonts w:ascii="Arial" w:hAnsi="Arial" w:cs="Arial"/>
          <w:sz w:val="24"/>
          <w:szCs w:val="16"/>
        </w:rPr>
        <w:t>respondent</w:t>
      </w:r>
      <w:r w:rsidRPr="002A01CE">
        <w:rPr>
          <w:rFonts w:ascii="Arial" w:hAnsi="Arial" w:cs="Arial"/>
          <w:sz w:val="24"/>
          <w:szCs w:val="16"/>
        </w:rPr>
        <w:t>.</w:t>
      </w:r>
    </w:p>
    <w:p w14:paraId="0B560C85" w14:textId="77777777" w:rsidR="00F30404" w:rsidRPr="002A01CE" w:rsidRDefault="00F30404" w:rsidP="00F30404">
      <w:pPr>
        <w:rPr>
          <w:rFonts w:ascii="Arial" w:hAnsi="Arial" w:cs="Arial"/>
          <w:sz w:val="24"/>
          <w:szCs w:val="16"/>
        </w:rPr>
      </w:pPr>
    </w:p>
    <w:p w14:paraId="7F2B0D86" w14:textId="77777777" w:rsidR="00F30404" w:rsidRDefault="00F30404" w:rsidP="00F30404">
      <w:pPr>
        <w:rPr>
          <w:sz w:val="16"/>
          <w:szCs w:val="16"/>
        </w:rPr>
      </w:pPr>
      <w:r>
        <w:rPr>
          <w:sz w:val="16"/>
          <w:szCs w:val="16"/>
        </w:rPr>
        <w:br w:type="page"/>
      </w:r>
    </w:p>
    <w:tbl>
      <w:tblPr>
        <w:tblW w:w="11070" w:type="dxa"/>
        <w:tblInd w:w="-365" w:type="dxa"/>
        <w:tblLook w:val="04A0" w:firstRow="1" w:lastRow="0" w:firstColumn="1" w:lastColumn="0" w:noHBand="0" w:noVBand="1"/>
      </w:tblPr>
      <w:tblGrid>
        <w:gridCol w:w="1280"/>
        <w:gridCol w:w="1999"/>
        <w:gridCol w:w="4712"/>
        <w:gridCol w:w="1515"/>
        <w:gridCol w:w="1564"/>
      </w:tblGrid>
      <w:tr w:rsidR="00FB3D97" w:rsidRPr="00100A57" w14:paraId="0C1B9DCB" w14:textId="77777777" w:rsidTr="00E66830">
        <w:trPr>
          <w:trHeight w:val="870"/>
        </w:trPr>
        <w:tc>
          <w:tcPr>
            <w:tcW w:w="1280" w:type="dxa"/>
            <w:tcBorders>
              <w:top w:val="single" w:sz="4" w:space="0" w:color="8EA9DB"/>
              <w:left w:val="single" w:sz="4" w:space="0" w:color="8EA9DB"/>
              <w:bottom w:val="single" w:sz="4" w:space="0" w:color="8EA9DB"/>
              <w:right w:val="nil"/>
            </w:tcBorders>
            <w:shd w:val="clear" w:color="auto" w:fill="4472C4"/>
            <w:vAlign w:val="bottom"/>
            <w:hideMark/>
          </w:tcPr>
          <w:p w14:paraId="7E4A5AEB" w14:textId="77777777" w:rsidR="00FB3D97" w:rsidRPr="00100A57" w:rsidRDefault="00FB3D97" w:rsidP="00B27E24">
            <w:pPr>
              <w:jc w:val="center"/>
              <w:rPr>
                <w:rFonts w:ascii="Calibri" w:hAnsi="Calibri" w:cs="Calibri"/>
                <w:b/>
                <w:bCs/>
                <w:color w:val="FFFFFF"/>
              </w:rPr>
            </w:pPr>
            <w:bookmarkStart w:id="0" w:name="_Hlk81312774"/>
            <w:r w:rsidRPr="00100A57">
              <w:rPr>
                <w:rFonts w:ascii="Calibri" w:hAnsi="Calibri" w:cs="Calibri"/>
                <w:b/>
                <w:bCs/>
                <w:color w:val="FFFFFF"/>
              </w:rPr>
              <w:lastRenderedPageBreak/>
              <w:t>Control Identifier</w:t>
            </w:r>
          </w:p>
        </w:tc>
        <w:tc>
          <w:tcPr>
            <w:tcW w:w="1999" w:type="dxa"/>
            <w:tcBorders>
              <w:top w:val="single" w:sz="4" w:space="0" w:color="8EA9DB"/>
              <w:left w:val="nil"/>
              <w:bottom w:val="single" w:sz="4" w:space="0" w:color="8EA9DB"/>
              <w:right w:val="nil"/>
            </w:tcBorders>
            <w:shd w:val="clear" w:color="auto" w:fill="4472C4"/>
            <w:vAlign w:val="bottom"/>
            <w:hideMark/>
          </w:tcPr>
          <w:p w14:paraId="058EEE39" w14:textId="77777777" w:rsidR="00FB3D97" w:rsidRPr="00100A57" w:rsidRDefault="00FB3D97" w:rsidP="00B27E24">
            <w:pPr>
              <w:jc w:val="center"/>
              <w:rPr>
                <w:rFonts w:ascii="Calibri" w:hAnsi="Calibri" w:cs="Calibri"/>
                <w:b/>
                <w:bCs/>
                <w:color w:val="FFFFFF"/>
              </w:rPr>
            </w:pPr>
            <w:r w:rsidRPr="00100A57">
              <w:rPr>
                <w:rFonts w:ascii="Calibri" w:hAnsi="Calibri" w:cs="Calibri"/>
                <w:b/>
                <w:bCs/>
                <w:color w:val="FFFFFF"/>
              </w:rPr>
              <w:t>Control Name</w:t>
            </w:r>
          </w:p>
        </w:tc>
        <w:tc>
          <w:tcPr>
            <w:tcW w:w="4712" w:type="dxa"/>
            <w:tcBorders>
              <w:top w:val="single" w:sz="4" w:space="0" w:color="8EA9DB"/>
              <w:left w:val="nil"/>
              <w:bottom w:val="single" w:sz="4" w:space="0" w:color="8EA9DB"/>
              <w:right w:val="nil"/>
            </w:tcBorders>
            <w:shd w:val="clear" w:color="4472C4" w:fill="4472C4"/>
            <w:vAlign w:val="bottom"/>
            <w:hideMark/>
          </w:tcPr>
          <w:p w14:paraId="5755B621" w14:textId="77777777" w:rsidR="00FB3D97" w:rsidRPr="00100A57" w:rsidRDefault="00FB3D97" w:rsidP="00B27E24">
            <w:pPr>
              <w:jc w:val="center"/>
              <w:rPr>
                <w:rFonts w:ascii="Calibri" w:hAnsi="Calibri" w:cs="Calibri"/>
                <w:b/>
                <w:bCs/>
                <w:color w:val="FFFFFF"/>
              </w:rPr>
            </w:pPr>
            <w:r w:rsidRPr="00100A57">
              <w:rPr>
                <w:rFonts w:ascii="Calibri" w:hAnsi="Calibri" w:cs="Calibri"/>
                <w:color w:val="000000"/>
                <w:u w:val="single"/>
              </w:rPr>
              <w:t>LACERA Supply Chain IT Security Controls Assessment</w:t>
            </w:r>
            <w:r w:rsidRPr="00100A57">
              <w:rPr>
                <w:rFonts w:ascii="Calibri" w:hAnsi="Calibri" w:cs="Calibri"/>
                <w:color w:val="000000"/>
                <w:u w:val="single"/>
              </w:rPr>
              <w:br/>
            </w:r>
            <w:r w:rsidRPr="00100A57">
              <w:rPr>
                <w:rFonts w:ascii="Calibri" w:hAnsi="Calibri" w:cs="Calibri"/>
                <w:color w:val="000000"/>
              </w:rPr>
              <w:br/>
              <w:t>Control Description</w:t>
            </w:r>
          </w:p>
        </w:tc>
        <w:tc>
          <w:tcPr>
            <w:tcW w:w="1515" w:type="dxa"/>
            <w:tcBorders>
              <w:top w:val="single" w:sz="4" w:space="0" w:color="8EA9DB"/>
              <w:left w:val="nil"/>
              <w:bottom w:val="single" w:sz="4" w:space="0" w:color="8EA9DB"/>
              <w:right w:val="nil"/>
            </w:tcBorders>
            <w:shd w:val="clear" w:color="4472C4" w:fill="4472C4"/>
            <w:vAlign w:val="bottom"/>
            <w:hideMark/>
          </w:tcPr>
          <w:p w14:paraId="0E38FD63" w14:textId="77777777" w:rsidR="00FB3D97" w:rsidRPr="00100A57" w:rsidRDefault="00FB3D97" w:rsidP="00B27E24">
            <w:pPr>
              <w:jc w:val="center"/>
              <w:rPr>
                <w:rFonts w:ascii="Calibri" w:hAnsi="Calibri" w:cs="Calibri"/>
                <w:b/>
                <w:bCs/>
                <w:color w:val="FFFFFF"/>
              </w:rPr>
            </w:pPr>
            <w:r w:rsidRPr="00100A57">
              <w:rPr>
                <w:rFonts w:ascii="Calibri" w:hAnsi="Calibri" w:cs="Calibri"/>
                <w:b/>
                <w:bCs/>
                <w:color w:val="FFFFFF"/>
              </w:rPr>
              <w:t>Has the Control</w:t>
            </w:r>
            <w:r w:rsidRPr="00100A57">
              <w:rPr>
                <w:rFonts w:ascii="Calibri" w:hAnsi="Calibri" w:cs="Calibri"/>
                <w:b/>
                <w:bCs/>
                <w:color w:val="FFFFFF"/>
              </w:rPr>
              <w:br/>
              <w:t>Been Tested and Validated?</w:t>
            </w:r>
          </w:p>
        </w:tc>
        <w:tc>
          <w:tcPr>
            <w:tcW w:w="1564" w:type="dxa"/>
            <w:tcBorders>
              <w:top w:val="single" w:sz="4" w:space="0" w:color="8EA9DB"/>
              <w:left w:val="nil"/>
              <w:bottom w:val="single" w:sz="4" w:space="0" w:color="8EA9DB"/>
              <w:right w:val="single" w:sz="4" w:space="0" w:color="8EA9DB"/>
            </w:tcBorders>
            <w:shd w:val="clear" w:color="4472C4" w:fill="4472C4"/>
            <w:vAlign w:val="bottom"/>
            <w:hideMark/>
          </w:tcPr>
          <w:p w14:paraId="3B5D79EF" w14:textId="77777777" w:rsidR="00FB3D97" w:rsidRPr="00100A57" w:rsidRDefault="00FB3D97" w:rsidP="00B27E24">
            <w:pPr>
              <w:jc w:val="center"/>
              <w:rPr>
                <w:rFonts w:ascii="Calibri" w:hAnsi="Calibri" w:cs="Calibri"/>
                <w:b/>
                <w:bCs/>
                <w:color w:val="FFFFFF"/>
              </w:rPr>
            </w:pPr>
            <w:r w:rsidRPr="00100A57">
              <w:rPr>
                <w:rFonts w:ascii="Calibri" w:hAnsi="Calibri" w:cs="Calibri"/>
                <w:b/>
                <w:bCs/>
                <w:color w:val="FFFFFF"/>
              </w:rPr>
              <w:t>Validation Results or Location of Documented Results</w:t>
            </w:r>
          </w:p>
        </w:tc>
      </w:tr>
      <w:tr w:rsidR="00FB3D97" w:rsidRPr="00100A57" w14:paraId="328AFBFD" w14:textId="77777777" w:rsidTr="00E66830">
        <w:trPr>
          <w:trHeight w:val="1160"/>
        </w:trPr>
        <w:tc>
          <w:tcPr>
            <w:tcW w:w="1280" w:type="dxa"/>
            <w:tcBorders>
              <w:top w:val="single" w:sz="4" w:space="0" w:color="auto"/>
              <w:left w:val="single" w:sz="4" w:space="0" w:color="auto"/>
              <w:bottom w:val="single" w:sz="4" w:space="0" w:color="auto"/>
              <w:right w:val="single" w:sz="4" w:space="0" w:color="auto"/>
            </w:tcBorders>
            <w:shd w:val="clear" w:color="D9E1F2" w:fill="D9E1F2"/>
            <w:hideMark/>
          </w:tcPr>
          <w:p w14:paraId="1A8131AA" w14:textId="77777777" w:rsidR="00FB3D97" w:rsidRPr="00100A57" w:rsidRDefault="00FB3D97" w:rsidP="00B27E24">
            <w:pPr>
              <w:rPr>
                <w:rFonts w:ascii="Calibri" w:hAnsi="Calibri" w:cs="Calibri"/>
                <w:color w:val="000000"/>
              </w:rPr>
            </w:pPr>
            <w:r w:rsidRPr="00100A57">
              <w:rPr>
                <w:rFonts w:ascii="Calibri" w:hAnsi="Calibri" w:cs="Calibri"/>
                <w:color w:val="000000"/>
              </w:rPr>
              <w:t>LACERA-0</w:t>
            </w:r>
          </w:p>
        </w:tc>
        <w:tc>
          <w:tcPr>
            <w:tcW w:w="1999" w:type="dxa"/>
            <w:tcBorders>
              <w:top w:val="single" w:sz="4" w:space="0" w:color="auto"/>
              <w:left w:val="single" w:sz="4" w:space="0" w:color="auto"/>
              <w:bottom w:val="single" w:sz="4" w:space="0" w:color="auto"/>
              <w:right w:val="single" w:sz="4" w:space="0" w:color="auto"/>
            </w:tcBorders>
            <w:shd w:val="clear" w:color="D9E1F2" w:fill="D9E1F2"/>
            <w:hideMark/>
          </w:tcPr>
          <w:p w14:paraId="695B1415" w14:textId="77777777" w:rsidR="00FB3D97" w:rsidRPr="00100A57" w:rsidRDefault="00FB3D97" w:rsidP="00B27E24">
            <w:pPr>
              <w:rPr>
                <w:rFonts w:ascii="Calibri" w:hAnsi="Calibri" w:cs="Calibri"/>
                <w:color w:val="000000"/>
              </w:rPr>
            </w:pPr>
            <w:r w:rsidRPr="00100A57">
              <w:rPr>
                <w:rFonts w:ascii="Calibri" w:hAnsi="Calibri" w:cs="Calibri"/>
                <w:color w:val="000000"/>
              </w:rPr>
              <w:t> </w:t>
            </w:r>
          </w:p>
        </w:tc>
        <w:tc>
          <w:tcPr>
            <w:tcW w:w="4712" w:type="dxa"/>
            <w:tcBorders>
              <w:top w:val="single" w:sz="4" w:space="0" w:color="auto"/>
              <w:left w:val="single" w:sz="4" w:space="0" w:color="auto"/>
              <w:bottom w:val="single" w:sz="4" w:space="0" w:color="auto"/>
              <w:right w:val="single" w:sz="4" w:space="0" w:color="auto"/>
            </w:tcBorders>
            <w:shd w:val="clear" w:color="D9E1F2" w:fill="D9E1F2"/>
            <w:hideMark/>
          </w:tcPr>
          <w:p w14:paraId="661E54D9" w14:textId="77777777" w:rsidR="00FB3D97" w:rsidRPr="00100A57" w:rsidRDefault="00FB3D97" w:rsidP="00B27E24">
            <w:pPr>
              <w:jc w:val="center"/>
              <w:rPr>
                <w:rFonts w:ascii="Calibri" w:hAnsi="Calibri" w:cs="Calibri"/>
                <w:color w:val="000000"/>
              </w:rPr>
            </w:pPr>
            <w:r w:rsidRPr="00100A57">
              <w:rPr>
                <w:rFonts w:ascii="Calibri" w:hAnsi="Calibri" w:cs="Calibri"/>
                <w:color w:val="000000"/>
              </w:rPr>
              <w:t>LACERA Conducts supplier assessment of risk prior to the acquisition or outsourcing of information Systems, Security Services; and</w:t>
            </w:r>
            <w:r w:rsidRPr="00100A57">
              <w:rPr>
                <w:rFonts w:ascii="Calibri" w:hAnsi="Calibri" w:cs="Calibri"/>
                <w:color w:val="000000"/>
              </w:rPr>
              <w:br/>
              <w:t>will verify that the acquisition or outsourcing of dedicated information security services is approved by the CISO.</w:t>
            </w:r>
          </w:p>
        </w:tc>
        <w:tc>
          <w:tcPr>
            <w:tcW w:w="1515" w:type="dxa"/>
            <w:tcBorders>
              <w:top w:val="single" w:sz="4" w:space="0" w:color="auto"/>
              <w:left w:val="single" w:sz="4" w:space="0" w:color="auto"/>
              <w:bottom w:val="single" w:sz="4" w:space="0" w:color="auto"/>
              <w:right w:val="single" w:sz="4" w:space="0" w:color="auto"/>
            </w:tcBorders>
            <w:shd w:val="clear" w:color="000000" w:fill="808080"/>
            <w:hideMark/>
          </w:tcPr>
          <w:p w14:paraId="34AA0643" w14:textId="77777777" w:rsidR="00FB3D97" w:rsidRPr="00100A57" w:rsidRDefault="00FB3D97" w:rsidP="00B27E24">
            <w:pPr>
              <w:rPr>
                <w:rFonts w:ascii="Calibri" w:hAnsi="Calibri" w:cs="Calibri"/>
                <w:color w:val="000000"/>
              </w:rPr>
            </w:pPr>
            <w:r w:rsidRPr="00100A57">
              <w:rPr>
                <w:rFonts w:ascii="Calibri" w:hAnsi="Calibri" w:cs="Calibri"/>
                <w:color w:val="000000"/>
              </w:rPr>
              <w:t> </w:t>
            </w:r>
          </w:p>
        </w:tc>
        <w:tc>
          <w:tcPr>
            <w:tcW w:w="1564" w:type="dxa"/>
            <w:tcBorders>
              <w:top w:val="single" w:sz="4" w:space="0" w:color="auto"/>
              <w:left w:val="single" w:sz="4" w:space="0" w:color="auto"/>
              <w:bottom w:val="single" w:sz="4" w:space="0" w:color="auto"/>
              <w:right w:val="single" w:sz="4" w:space="0" w:color="auto"/>
            </w:tcBorders>
            <w:shd w:val="clear" w:color="000000" w:fill="808080"/>
            <w:hideMark/>
          </w:tcPr>
          <w:p w14:paraId="79BF14B9" w14:textId="77777777" w:rsidR="00FB3D97" w:rsidRPr="00100A57" w:rsidRDefault="00FB3D97" w:rsidP="00B27E24">
            <w:pPr>
              <w:rPr>
                <w:rFonts w:ascii="Calibri" w:hAnsi="Calibri" w:cs="Calibri"/>
                <w:color w:val="000000"/>
              </w:rPr>
            </w:pPr>
            <w:r w:rsidRPr="00100A57">
              <w:rPr>
                <w:rFonts w:ascii="Calibri" w:hAnsi="Calibri" w:cs="Calibri"/>
                <w:color w:val="000000"/>
              </w:rPr>
              <w:t> </w:t>
            </w:r>
          </w:p>
        </w:tc>
      </w:tr>
      <w:tr w:rsidR="00FB3D97" w:rsidRPr="00100A57" w14:paraId="3A4DD491" w14:textId="77777777" w:rsidTr="00E66830">
        <w:trPr>
          <w:trHeight w:val="290"/>
        </w:trPr>
        <w:tc>
          <w:tcPr>
            <w:tcW w:w="128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18F1D947" w14:textId="77777777" w:rsidR="00FB3D97" w:rsidRPr="00100A57" w:rsidRDefault="00FB3D97" w:rsidP="00B27E24">
            <w:pPr>
              <w:jc w:val="center"/>
              <w:rPr>
                <w:rFonts w:ascii="Calibri" w:hAnsi="Calibri" w:cs="Calibri"/>
                <w:color w:val="000000"/>
              </w:rPr>
            </w:pPr>
            <w:r w:rsidRPr="00100A57">
              <w:rPr>
                <w:rFonts w:ascii="Calibri" w:hAnsi="Calibri" w:cs="Calibri"/>
                <w:color w:val="000000"/>
              </w:rPr>
              <w:t>LACERA-1</w:t>
            </w:r>
          </w:p>
        </w:tc>
        <w:tc>
          <w:tcPr>
            <w:tcW w:w="1999"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11292D65" w14:textId="77777777" w:rsidR="00FB3D97" w:rsidRPr="00100A57" w:rsidRDefault="00FB3D97" w:rsidP="00B27E24">
            <w:pPr>
              <w:jc w:val="center"/>
              <w:rPr>
                <w:rFonts w:ascii="Calibri" w:hAnsi="Calibri" w:cs="Calibri"/>
                <w:color w:val="000000"/>
              </w:rPr>
            </w:pPr>
            <w:r w:rsidRPr="00100A57">
              <w:rPr>
                <w:rFonts w:ascii="Calibri" w:hAnsi="Calibri" w:cs="Calibri"/>
                <w:color w:val="000000"/>
              </w:rPr>
              <w:t>Supplier</w:t>
            </w:r>
          </w:p>
        </w:tc>
        <w:tc>
          <w:tcPr>
            <w:tcW w:w="4712"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73BF42CC" w14:textId="77777777" w:rsidR="00FB3D97" w:rsidRPr="00100A57" w:rsidRDefault="00FB3D97" w:rsidP="00B27E24">
            <w:pPr>
              <w:jc w:val="center"/>
              <w:rPr>
                <w:rFonts w:ascii="Calibri" w:hAnsi="Calibri" w:cs="Calibri"/>
                <w:color w:val="000000"/>
              </w:rPr>
            </w:pPr>
            <w:r w:rsidRPr="00100A57">
              <w:rPr>
                <w:rFonts w:ascii="Calibri" w:hAnsi="Calibri" w:cs="Calibri"/>
                <w:color w:val="000000"/>
              </w:rPr>
              <w:t>Legal Name of Supplier</w:t>
            </w:r>
          </w:p>
        </w:tc>
        <w:tc>
          <w:tcPr>
            <w:tcW w:w="1515"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0B72746A" w14:textId="77777777" w:rsidR="00FB3D97" w:rsidRPr="00100A57" w:rsidRDefault="00FB3D97" w:rsidP="00B27E24">
            <w:pPr>
              <w:jc w:val="center"/>
              <w:rPr>
                <w:rFonts w:ascii="Calibri" w:hAnsi="Calibri" w:cs="Calibri"/>
                <w:color w:val="000000"/>
              </w:rPr>
            </w:pPr>
            <w:r w:rsidRPr="00100A57">
              <w:rPr>
                <w:rFonts w:ascii="Calibri" w:hAnsi="Calibri" w:cs="Calibri"/>
                <w:color w:val="000000"/>
              </w:rPr>
              <w:t> </w:t>
            </w:r>
          </w:p>
        </w:tc>
        <w:tc>
          <w:tcPr>
            <w:tcW w:w="1564"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40E8B3FD" w14:textId="77777777" w:rsidR="00FB3D97" w:rsidRPr="00100A57" w:rsidRDefault="00FB3D97" w:rsidP="00B27E24">
            <w:pPr>
              <w:jc w:val="center"/>
              <w:rPr>
                <w:rFonts w:ascii="Calibri" w:hAnsi="Calibri" w:cs="Calibri"/>
                <w:color w:val="000000"/>
              </w:rPr>
            </w:pPr>
            <w:r w:rsidRPr="00100A57">
              <w:rPr>
                <w:rFonts w:ascii="Calibri" w:hAnsi="Calibri" w:cs="Calibri"/>
                <w:color w:val="000000"/>
              </w:rPr>
              <w:t> </w:t>
            </w:r>
          </w:p>
        </w:tc>
      </w:tr>
      <w:tr w:rsidR="00FB3D97" w:rsidRPr="00100A57" w14:paraId="51CC931F" w14:textId="77777777" w:rsidTr="00E66830">
        <w:trPr>
          <w:trHeight w:val="290"/>
        </w:trPr>
        <w:tc>
          <w:tcPr>
            <w:tcW w:w="1280" w:type="dxa"/>
            <w:tcBorders>
              <w:top w:val="single" w:sz="4" w:space="0" w:color="auto"/>
              <w:left w:val="single" w:sz="4" w:space="0" w:color="auto"/>
              <w:bottom w:val="single" w:sz="4" w:space="0" w:color="auto"/>
              <w:right w:val="single" w:sz="4" w:space="0" w:color="auto"/>
            </w:tcBorders>
            <w:shd w:val="clear" w:color="D9E1F2" w:fill="D9E1F2"/>
            <w:vAlign w:val="bottom"/>
            <w:hideMark/>
          </w:tcPr>
          <w:p w14:paraId="56E0887B" w14:textId="77777777" w:rsidR="00FB3D97" w:rsidRPr="00100A57" w:rsidRDefault="00FB3D97" w:rsidP="00B27E24">
            <w:pPr>
              <w:jc w:val="center"/>
              <w:rPr>
                <w:rFonts w:ascii="Calibri" w:hAnsi="Calibri" w:cs="Calibri"/>
                <w:color w:val="000000"/>
              </w:rPr>
            </w:pPr>
            <w:r w:rsidRPr="00100A57">
              <w:rPr>
                <w:rFonts w:ascii="Calibri" w:hAnsi="Calibri" w:cs="Calibri"/>
                <w:color w:val="000000"/>
              </w:rPr>
              <w:t>LACERA-2</w:t>
            </w:r>
          </w:p>
        </w:tc>
        <w:tc>
          <w:tcPr>
            <w:tcW w:w="1999" w:type="dxa"/>
            <w:tcBorders>
              <w:top w:val="single" w:sz="4" w:space="0" w:color="auto"/>
              <w:left w:val="single" w:sz="4" w:space="0" w:color="auto"/>
              <w:bottom w:val="single" w:sz="4" w:space="0" w:color="auto"/>
              <w:right w:val="single" w:sz="4" w:space="0" w:color="auto"/>
            </w:tcBorders>
            <w:shd w:val="clear" w:color="D9E1F2" w:fill="D9E1F2"/>
            <w:vAlign w:val="bottom"/>
            <w:hideMark/>
          </w:tcPr>
          <w:p w14:paraId="7EE0AD4C" w14:textId="77777777" w:rsidR="00FB3D97" w:rsidRPr="00100A57" w:rsidRDefault="00FB3D97" w:rsidP="00B27E24">
            <w:pPr>
              <w:jc w:val="center"/>
              <w:rPr>
                <w:rFonts w:ascii="Calibri" w:hAnsi="Calibri" w:cs="Calibri"/>
                <w:color w:val="000000"/>
              </w:rPr>
            </w:pPr>
            <w:r w:rsidRPr="00100A57">
              <w:rPr>
                <w:rFonts w:ascii="Calibri" w:hAnsi="Calibri" w:cs="Calibri"/>
                <w:color w:val="000000"/>
              </w:rPr>
              <w:t>Supplier</w:t>
            </w:r>
          </w:p>
        </w:tc>
        <w:tc>
          <w:tcPr>
            <w:tcW w:w="4712" w:type="dxa"/>
            <w:tcBorders>
              <w:top w:val="single" w:sz="4" w:space="0" w:color="auto"/>
              <w:left w:val="single" w:sz="4" w:space="0" w:color="auto"/>
              <w:bottom w:val="single" w:sz="4" w:space="0" w:color="auto"/>
              <w:right w:val="single" w:sz="4" w:space="0" w:color="auto"/>
            </w:tcBorders>
            <w:shd w:val="clear" w:color="D9E1F2" w:fill="D9E1F2"/>
            <w:vAlign w:val="bottom"/>
            <w:hideMark/>
          </w:tcPr>
          <w:p w14:paraId="0C653BEB" w14:textId="77777777" w:rsidR="00FB3D97" w:rsidRPr="00100A57" w:rsidRDefault="00FB3D97" w:rsidP="00B27E24">
            <w:pPr>
              <w:jc w:val="center"/>
              <w:rPr>
                <w:rFonts w:ascii="Calibri" w:hAnsi="Calibri" w:cs="Calibri"/>
                <w:color w:val="000000"/>
              </w:rPr>
            </w:pPr>
            <w:r w:rsidRPr="00100A57">
              <w:rPr>
                <w:rFonts w:ascii="Calibri" w:hAnsi="Calibri" w:cs="Calibri"/>
                <w:color w:val="000000"/>
              </w:rPr>
              <w:t>Legal form of business (e.g., U.S. Corporation)</w:t>
            </w:r>
          </w:p>
        </w:tc>
        <w:tc>
          <w:tcPr>
            <w:tcW w:w="1515" w:type="dxa"/>
            <w:tcBorders>
              <w:top w:val="single" w:sz="4" w:space="0" w:color="auto"/>
              <w:left w:val="single" w:sz="4" w:space="0" w:color="auto"/>
              <w:bottom w:val="single" w:sz="4" w:space="0" w:color="auto"/>
              <w:right w:val="single" w:sz="4" w:space="0" w:color="auto"/>
            </w:tcBorders>
            <w:shd w:val="clear" w:color="D9E1F2" w:fill="D9E1F2"/>
            <w:hideMark/>
          </w:tcPr>
          <w:p w14:paraId="22B84ADD" w14:textId="77777777" w:rsidR="00FB3D97" w:rsidRPr="00100A57" w:rsidRDefault="00FB3D97" w:rsidP="00B27E24">
            <w:pPr>
              <w:rPr>
                <w:rFonts w:ascii="Calibri" w:hAnsi="Calibri" w:cs="Calibri"/>
                <w:color w:val="000000"/>
              </w:rPr>
            </w:pPr>
            <w:r w:rsidRPr="00100A57">
              <w:rPr>
                <w:rFonts w:ascii="Calibri" w:hAnsi="Calibri" w:cs="Calibri"/>
                <w:color w:val="000000"/>
              </w:rPr>
              <w:t> </w:t>
            </w:r>
          </w:p>
        </w:tc>
        <w:tc>
          <w:tcPr>
            <w:tcW w:w="1564" w:type="dxa"/>
            <w:tcBorders>
              <w:top w:val="single" w:sz="4" w:space="0" w:color="auto"/>
              <w:left w:val="single" w:sz="4" w:space="0" w:color="auto"/>
              <w:bottom w:val="single" w:sz="4" w:space="0" w:color="auto"/>
              <w:right w:val="single" w:sz="4" w:space="0" w:color="auto"/>
            </w:tcBorders>
            <w:shd w:val="clear" w:color="D9E1F2" w:fill="D9E1F2"/>
            <w:hideMark/>
          </w:tcPr>
          <w:p w14:paraId="131CC55F" w14:textId="77777777" w:rsidR="00FB3D97" w:rsidRPr="00100A57" w:rsidRDefault="00FB3D97" w:rsidP="00B27E24">
            <w:pPr>
              <w:rPr>
                <w:rFonts w:ascii="Calibri" w:hAnsi="Calibri" w:cs="Calibri"/>
                <w:color w:val="000000"/>
              </w:rPr>
            </w:pPr>
            <w:r w:rsidRPr="00100A57">
              <w:rPr>
                <w:rFonts w:ascii="Calibri" w:hAnsi="Calibri" w:cs="Calibri"/>
                <w:color w:val="000000"/>
              </w:rPr>
              <w:t> </w:t>
            </w:r>
          </w:p>
        </w:tc>
      </w:tr>
      <w:tr w:rsidR="00FB3D97" w:rsidRPr="00100A57" w14:paraId="273789FC" w14:textId="77777777" w:rsidTr="00E66830">
        <w:trPr>
          <w:trHeight w:val="290"/>
        </w:trPr>
        <w:tc>
          <w:tcPr>
            <w:tcW w:w="128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3034DC49" w14:textId="77777777" w:rsidR="00FB3D97" w:rsidRPr="00100A57" w:rsidRDefault="00FB3D97" w:rsidP="00B27E24">
            <w:pPr>
              <w:jc w:val="center"/>
              <w:rPr>
                <w:rFonts w:ascii="Calibri" w:hAnsi="Calibri" w:cs="Calibri"/>
                <w:color w:val="000000"/>
              </w:rPr>
            </w:pPr>
            <w:r w:rsidRPr="00100A57">
              <w:rPr>
                <w:rFonts w:ascii="Calibri" w:hAnsi="Calibri" w:cs="Calibri"/>
                <w:color w:val="000000"/>
              </w:rPr>
              <w:t>LACERA-3</w:t>
            </w:r>
          </w:p>
        </w:tc>
        <w:tc>
          <w:tcPr>
            <w:tcW w:w="1999"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76F3B60E" w14:textId="77777777" w:rsidR="00FB3D97" w:rsidRPr="00100A57" w:rsidRDefault="00FB3D97" w:rsidP="00B27E24">
            <w:pPr>
              <w:jc w:val="center"/>
              <w:rPr>
                <w:rFonts w:ascii="Calibri" w:hAnsi="Calibri" w:cs="Calibri"/>
                <w:color w:val="000000"/>
              </w:rPr>
            </w:pPr>
            <w:r w:rsidRPr="00100A57">
              <w:rPr>
                <w:rFonts w:ascii="Calibri" w:hAnsi="Calibri" w:cs="Calibri"/>
                <w:color w:val="000000"/>
              </w:rPr>
              <w:t>Supplier</w:t>
            </w:r>
          </w:p>
        </w:tc>
        <w:tc>
          <w:tcPr>
            <w:tcW w:w="4712"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7E9C399C" w14:textId="77777777" w:rsidR="00FB3D97" w:rsidRPr="00100A57" w:rsidRDefault="00FB3D97" w:rsidP="00B27E24">
            <w:pPr>
              <w:jc w:val="center"/>
              <w:rPr>
                <w:rFonts w:ascii="Calibri" w:hAnsi="Calibri" w:cs="Calibri"/>
                <w:color w:val="000000"/>
              </w:rPr>
            </w:pPr>
            <w:r w:rsidRPr="00100A57">
              <w:rPr>
                <w:rFonts w:ascii="Calibri" w:hAnsi="Calibri" w:cs="Calibri"/>
                <w:color w:val="000000"/>
              </w:rPr>
              <w:t>Parent Corporation</w:t>
            </w:r>
          </w:p>
        </w:tc>
        <w:tc>
          <w:tcPr>
            <w:tcW w:w="1515" w:type="dxa"/>
            <w:tcBorders>
              <w:top w:val="single" w:sz="4" w:space="0" w:color="auto"/>
              <w:left w:val="single" w:sz="4" w:space="0" w:color="auto"/>
              <w:bottom w:val="single" w:sz="4" w:space="0" w:color="auto"/>
              <w:right w:val="single" w:sz="4" w:space="0" w:color="auto"/>
            </w:tcBorders>
            <w:shd w:val="clear" w:color="auto" w:fill="auto"/>
            <w:hideMark/>
          </w:tcPr>
          <w:p w14:paraId="4A5AFFB2" w14:textId="77777777" w:rsidR="00FB3D97" w:rsidRPr="00100A57" w:rsidRDefault="00FB3D97" w:rsidP="00B27E24">
            <w:pPr>
              <w:rPr>
                <w:rFonts w:ascii="Calibri" w:hAnsi="Calibri" w:cs="Calibri"/>
                <w:color w:val="000000"/>
              </w:rPr>
            </w:pPr>
            <w:r w:rsidRPr="00100A57">
              <w:rPr>
                <w:rFonts w:ascii="Calibri" w:hAnsi="Calibri" w:cs="Calibri"/>
                <w:color w:val="000000"/>
              </w:rPr>
              <w:t> </w:t>
            </w:r>
          </w:p>
        </w:tc>
        <w:tc>
          <w:tcPr>
            <w:tcW w:w="1564" w:type="dxa"/>
            <w:tcBorders>
              <w:top w:val="single" w:sz="4" w:space="0" w:color="auto"/>
              <w:left w:val="single" w:sz="4" w:space="0" w:color="auto"/>
              <w:bottom w:val="single" w:sz="4" w:space="0" w:color="auto"/>
              <w:right w:val="single" w:sz="4" w:space="0" w:color="auto"/>
            </w:tcBorders>
            <w:shd w:val="clear" w:color="auto" w:fill="auto"/>
            <w:hideMark/>
          </w:tcPr>
          <w:p w14:paraId="20102A68" w14:textId="77777777" w:rsidR="00FB3D97" w:rsidRPr="00100A57" w:rsidRDefault="00FB3D97" w:rsidP="00B27E24">
            <w:pPr>
              <w:rPr>
                <w:rFonts w:ascii="Calibri" w:hAnsi="Calibri" w:cs="Calibri"/>
                <w:color w:val="000000"/>
              </w:rPr>
            </w:pPr>
            <w:r w:rsidRPr="00100A57">
              <w:rPr>
                <w:rFonts w:ascii="Calibri" w:hAnsi="Calibri" w:cs="Calibri"/>
                <w:color w:val="000000"/>
              </w:rPr>
              <w:t> </w:t>
            </w:r>
          </w:p>
        </w:tc>
      </w:tr>
      <w:tr w:rsidR="00FB3D97" w:rsidRPr="00100A57" w14:paraId="5494E8F4" w14:textId="77777777" w:rsidTr="00E66830">
        <w:trPr>
          <w:trHeight w:val="290"/>
        </w:trPr>
        <w:tc>
          <w:tcPr>
            <w:tcW w:w="1280" w:type="dxa"/>
            <w:tcBorders>
              <w:top w:val="single" w:sz="4" w:space="0" w:color="auto"/>
              <w:left w:val="single" w:sz="4" w:space="0" w:color="auto"/>
              <w:bottom w:val="single" w:sz="4" w:space="0" w:color="auto"/>
              <w:right w:val="single" w:sz="4" w:space="0" w:color="auto"/>
            </w:tcBorders>
            <w:shd w:val="clear" w:color="D9E1F2" w:fill="D9E1F2"/>
            <w:vAlign w:val="bottom"/>
            <w:hideMark/>
          </w:tcPr>
          <w:p w14:paraId="18B556DA" w14:textId="77777777" w:rsidR="00FB3D97" w:rsidRPr="00100A57" w:rsidRDefault="00FB3D97" w:rsidP="00B27E24">
            <w:pPr>
              <w:jc w:val="center"/>
              <w:rPr>
                <w:rFonts w:ascii="Calibri" w:hAnsi="Calibri" w:cs="Calibri"/>
                <w:color w:val="000000"/>
              </w:rPr>
            </w:pPr>
            <w:r w:rsidRPr="00100A57">
              <w:rPr>
                <w:rFonts w:ascii="Calibri" w:hAnsi="Calibri" w:cs="Calibri"/>
                <w:color w:val="000000"/>
              </w:rPr>
              <w:t>LACERA-4</w:t>
            </w:r>
          </w:p>
        </w:tc>
        <w:tc>
          <w:tcPr>
            <w:tcW w:w="1999" w:type="dxa"/>
            <w:tcBorders>
              <w:top w:val="single" w:sz="4" w:space="0" w:color="auto"/>
              <w:left w:val="single" w:sz="4" w:space="0" w:color="auto"/>
              <w:bottom w:val="single" w:sz="4" w:space="0" w:color="auto"/>
              <w:right w:val="single" w:sz="4" w:space="0" w:color="auto"/>
            </w:tcBorders>
            <w:shd w:val="clear" w:color="D9E1F2" w:fill="D9E1F2"/>
            <w:vAlign w:val="bottom"/>
            <w:hideMark/>
          </w:tcPr>
          <w:p w14:paraId="7FD1958D" w14:textId="77777777" w:rsidR="00FB3D97" w:rsidRPr="00100A57" w:rsidRDefault="00FB3D97" w:rsidP="00B27E24">
            <w:pPr>
              <w:jc w:val="center"/>
              <w:rPr>
                <w:rFonts w:ascii="Calibri" w:hAnsi="Calibri" w:cs="Calibri"/>
                <w:color w:val="000000"/>
              </w:rPr>
            </w:pPr>
            <w:r w:rsidRPr="00100A57">
              <w:rPr>
                <w:rFonts w:ascii="Calibri" w:hAnsi="Calibri" w:cs="Calibri"/>
                <w:color w:val="000000"/>
              </w:rPr>
              <w:t>Supplier</w:t>
            </w:r>
          </w:p>
        </w:tc>
        <w:tc>
          <w:tcPr>
            <w:tcW w:w="4712" w:type="dxa"/>
            <w:tcBorders>
              <w:top w:val="single" w:sz="4" w:space="0" w:color="auto"/>
              <w:left w:val="single" w:sz="4" w:space="0" w:color="auto"/>
              <w:bottom w:val="single" w:sz="4" w:space="0" w:color="auto"/>
              <w:right w:val="single" w:sz="4" w:space="0" w:color="auto"/>
            </w:tcBorders>
            <w:shd w:val="clear" w:color="D9E1F2" w:fill="D9E1F2"/>
            <w:vAlign w:val="bottom"/>
            <w:hideMark/>
          </w:tcPr>
          <w:p w14:paraId="26633072" w14:textId="77777777" w:rsidR="00FB3D97" w:rsidRPr="00100A57" w:rsidRDefault="00FB3D97" w:rsidP="00B27E24">
            <w:pPr>
              <w:jc w:val="center"/>
              <w:rPr>
                <w:rFonts w:ascii="Calibri" w:hAnsi="Calibri" w:cs="Calibri"/>
                <w:color w:val="000000"/>
              </w:rPr>
            </w:pPr>
            <w:r w:rsidRPr="00100A57">
              <w:rPr>
                <w:rFonts w:ascii="Calibri" w:hAnsi="Calibri" w:cs="Calibri"/>
                <w:color w:val="000000"/>
              </w:rPr>
              <w:t>Web Site</w:t>
            </w:r>
          </w:p>
        </w:tc>
        <w:tc>
          <w:tcPr>
            <w:tcW w:w="1515" w:type="dxa"/>
            <w:tcBorders>
              <w:top w:val="single" w:sz="4" w:space="0" w:color="auto"/>
              <w:left w:val="single" w:sz="4" w:space="0" w:color="auto"/>
              <w:bottom w:val="single" w:sz="4" w:space="0" w:color="auto"/>
              <w:right w:val="single" w:sz="4" w:space="0" w:color="auto"/>
            </w:tcBorders>
            <w:shd w:val="clear" w:color="D9E1F2" w:fill="D9E1F2"/>
            <w:hideMark/>
          </w:tcPr>
          <w:p w14:paraId="46464062" w14:textId="77777777" w:rsidR="00FB3D97" w:rsidRPr="00100A57" w:rsidRDefault="00FB3D97" w:rsidP="00B27E24">
            <w:pPr>
              <w:rPr>
                <w:rFonts w:ascii="Calibri" w:hAnsi="Calibri" w:cs="Calibri"/>
                <w:color w:val="000000"/>
              </w:rPr>
            </w:pPr>
            <w:r w:rsidRPr="00100A57">
              <w:rPr>
                <w:rFonts w:ascii="Calibri" w:hAnsi="Calibri" w:cs="Calibri"/>
                <w:color w:val="000000"/>
              </w:rPr>
              <w:t> </w:t>
            </w:r>
          </w:p>
        </w:tc>
        <w:tc>
          <w:tcPr>
            <w:tcW w:w="1564" w:type="dxa"/>
            <w:tcBorders>
              <w:top w:val="single" w:sz="4" w:space="0" w:color="auto"/>
              <w:left w:val="single" w:sz="4" w:space="0" w:color="auto"/>
              <w:bottom w:val="single" w:sz="4" w:space="0" w:color="auto"/>
              <w:right w:val="single" w:sz="4" w:space="0" w:color="auto"/>
            </w:tcBorders>
            <w:shd w:val="clear" w:color="D9E1F2" w:fill="D9E1F2"/>
            <w:hideMark/>
          </w:tcPr>
          <w:p w14:paraId="1020C792" w14:textId="77777777" w:rsidR="00FB3D97" w:rsidRPr="00100A57" w:rsidRDefault="00FB3D97" w:rsidP="00B27E24">
            <w:pPr>
              <w:rPr>
                <w:rFonts w:ascii="Calibri" w:hAnsi="Calibri" w:cs="Calibri"/>
                <w:color w:val="000000"/>
              </w:rPr>
            </w:pPr>
            <w:r w:rsidRPr="00100A57">
              <w:rPr>
                <w:rFonts w:ascii="Calibri" w:hAnsi="Calibri" w:cs="Calibri"/>
                <w:color w:val="000000"/>
              </w:rPr>
              <w:t> </w:t>
            </w:r>
          </w:p>
        </w:tc>
      </w:tr>
      <w:tr w:rsidR="00FB3D97" w:rsidRPr="00100A57" w14:paraId="4B0EFFCD" w14:textId="77777777" w:rsidTr="00E66830">
        <w:trPr>
          <w:trHeight w:val="290"/>
        </w:trPr>
        <w:tc>
          <w:tcPr>
            <w:tcW w:w="128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6FB9CC54" w14:textId="77777777" w:rsidR="00FB3D97" w:rsidRPr="00100A57" w:rsidRDefault="00FB3D97" w:rsidP="00B27E24">
            <w:pPr>
              <w:jc w:val="center"/>
              <w:rPr>
                <w:rFonts w:ascii="Calibri" w:hAnsi="Calibri" w:cs="Calibri"/>
                <w:color w:val="000000"/>
              </w:rPr>
            </w:pPr>
            <w:r w:rsidRPr="00100A57">
              <w:rPr>
                <w:rFonts w:ascii="Calibri" w:hAnsi="Calibri" w:cs="Calibri"/>
                <w:color w:val="000000"/>
              </w:rPr>
              <w:t>LACERA-5</w:t>
            </w:r>
          </w:p>
        </w:tc>
        <w:tc>
          <w:tcPr>
            <w:tcW w:w="1999"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45E09DBD" w14:textId="77777777" w:rsidR="00FB3D97" w:rsidRPr="00100A57" w:rsidRDefault="00FB3D97" w:rsidP="00B27E24">
            <w:pPr>
              <w:jc w:val="center"/>
              <w:rPr>
                <w:rFonts w:ascii="Calibri" w:hAnsi="Calibri" w:cs="Calibri"/>
                <w:color w:val="000000"/>
              </w:rPr>
            </w:pPr>
            <w:r w:rsidRPr="00100A57">
              <w:rPr>
                <w:rFonts w:ascii="Calibri" w:hAnsi="Calibri" w:cs="Calibri"/>
                <w:color w:val="000000"/>
              </w:rPr>
              <w:t>Supplier</w:t>
            </w:r>
          </w:p>
        </w:tc>
        <w:tc>
          <w:tcPr>
            <w:tcW w:w="4712"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551032CD" w14:textId="77777777" w:rsidR="00FB3D97" w:rsidRPr="00100A57" w:rsidRDefault="00FB3D97" w:rsidP="00B27E24">
            <w:pPr>
              <w:jc w:val="center"/>
              <w:rPr>
                <w:rFonts w:ascii="Calibri" w:hAnsi="Calibri" w:cs="Calibri"/>
                <w:color w:val="000000"/>
              </w:rPr>
            </w:pPr>
            <w:r w:rsidRPr="00100A57">
              <w:rPr>
                <w:rFonts w:ascii="Calibri" w:hAnsi="Calibri" w:cs="Calibri"/>
                <w:color w:val="000000"/>
              </w:rPr>
              <w:t>Dun &amp; Bradstreet Number</w:t>
            </w:r>
          </w:p>
        </w:tc>
        <w:tc>
          <w:tcPr>
            <w:tcW w:w="1515" w:type="dxa"/>
            <w:tcBorders>
              <w:top w:val="single" w:sz="4" w:space="0" w:color="auto"/>
              <w:left w:val="single" w:sz="4" w:space="0" w:color="auto"/>
              <w:bottom w:val="single" w:sz="4" w:space="0" w:color="auto"/>
              <w:right w:val="single" w:sz="4" w:space="0" w:color="auto"/>
            </w:tcBorders>
            <w:shd w:val="clear" w:color="auto" w:fill="auto"/>
            <w:hideMark/>
          </w:tcPr>
          <w:p w14:paraId="6979C5D3" w14:textId="77777777" w:rsidR="00FB3D97" w:rsidRPr="00100A57" w:rsidRDefault="00FB3D97" w:rsidP="00B27E24">
            <w:pPr>
              <w:rPr>
                <w:rFonts w:ascii="Calibri" w:hAnsi="Calibri" w:cs="Calibri"/>
                <w:color w:val="000000"/>
              </w:rPr>
            </w:pPr>
            <w:r w:rsidRPr="00100A57">
              <w:rPr>
                <w:rFonts w:ascii="Calibri" w:hAnsi="Calibri" w:cs="Calibri"/>
                <w:color w:val="000000"/>
              </w:rPr>
              <w:t> </w:t>
            </w:r>
          </w:p>
        </w:tc>
        <w:tc>
          <w:tcPr>
            <w:tcW w:w="1564" w:type="dxa"/>
            <w:tcBorders>
              <w:top w:val="single" w:sz="4" w:space="0" w:color="auto"/>
              <w:left w:val="single" w:sz="4" w:space="0" w:color="auto"/>
              <w:bottom w:val="single" w:sz="4" w:space="0" w:color="auto"/>
              <w:right w:val="single" w:sz="4" w:space="0" w:color="auto"/>
            </w:tcBorders>
            <w:shd w:val="clear" w:color="auto" w:fill="auto"/>
            <w:hideMark/>
          </w:tcPr>
          <w:p w14:paraId="7FA72A4E" w14:textId="77777777" w:rsidR="00FB3D97" w:rsidRPr="00100A57" w:rsidRDefault="00FB3D97" w:rsidP="00B27E24">
            <w:pPr>
              <w:rPr>
                <w:rFonts w:ascii="Calibri" w:hAnsi="Calibri" w:cs="Calibri"/>
                <w:color w:val="000000"/>
              </w:rPr>
            </w:pPr>
            <w:r w:rsidRPr="00100A57">
              <w:rPr>
                <w:rFonts w:ascii="Calibri" w:hAnsi="Calibri" w:cs="Calibri"/>
                <w:color w:val="000000"/>
              </w:rPr>
              <w:t> </w:t>
            </w:r>
          </w:p>
        </w:tc>
      </w:tr>
      <w:tr w:rsidR="00FB3D97" w:rsidRPr="00100A57" w14:paraId="3863B310" w14:textId="77777777" w:rsidTr="00E66830">
        <w:trPr>
          <w:trHeight w:val="290"/>
        </w:trPr>
        <w:tc>
          <w:tcPr>
            <w:tcW w:w="1280" w:type="dxa"/>
            <w:tcBorders>
              <w:top w:val="single" w:sz="4" w:space="0" w:color="auto"/>
              <w:left w:val="single" w:sz="4" w:space="0" w:color="auto"/>
              <w:bottom w:val="single" w:sz="4" w:space="0" w:color="auto"/>
              <w:right w:val="single" w:sz="4" w:space="0" w:color="auto"/>
            </w:tcBorders>
            <w:shd w:val="clear" w:color="D9E1F2" w:fill="D9E1F2"/>
            <w:vAlign w:val="bottom"/>
            <w:hideMark/>
          </w:tcPr>
          <w:p w14:paraId="197832EB" w14:textId="77777777" w:rsidR="00FB3D97" w:rsidRPr="00100A57" w:rsidRDefault="00FB3D97" w:rsidP="00B27E24">
            <w:pPr>
              <w:jc w:val="center"/>
              <w:rPr>
                <w:rFonts w:ascii="Calibri" w:hAnsi="Calibri" w:cs="Calibri"/>
                <w:color w:val="000000"/>
              </w:rPr>
            </w:pPr>
            <w:r w:rsidRPr="00100A57">
              <w:rPr>
                <w:rFonts w:ascii="Calibri" w:hAnsi="Calibri" w:cs="Calibri"/>
                <w:color w:val="000000"/>
              </w:rPr>
              <w:t>LACERA-6</w:t>
            </w:r>
          </w:p>
        </w:tc>
        <w:tc>
          <w:tcPr>
            <w:tcW w:w="1999" w:type="dxa"/>
            <w:tcBorders>
              <w:top w:val="single" w:sz="4" w:space="0" w:color="auto"/>
              <w:left w:val="single" w:sz="4" w:space="0" w:color="auto"/>
              <w:bottom w:val="single" w:sz="4" w:space="0" w:color="auto"/>
              <w:right w:val="single" w:sz="4" w:space="0" w:color="auto"/>
            </w:tcBorders>
            <w:shd w:val="clear" w:color="D9E1F2" w:fill="D9E1F2"/>
            <w:vAlign w:val="bottom"/>
            <w:hideMark/>
          </w:tcPr>
          <w:p w14:paraId="334613E0" w14:textId="77777777" w:rsidR="00FB3D97" w:rsidRPr="00100A57" w:rsidRDefault="00FB3D97" w:rsidP="00B27E24">
            <w:pPr>
              <w:jc w:val="center"/>
              <w:rPr>
                <w:rFonts w:ascii="Calibri" w:hAnsi="Calibri" w:cs="Calibri"/>
                <w:color w:val="000000"/>
              </w:rPr>
            </w:pPr>
            <w:r w:rsidRPr="00100A57">
              <w:rPr>
                <w:rFonts w:ascii="Calibri" w:hAnsi="Calibri" w:cs="Calibri"/>
                <w:color w:val="000000"/>
              </w:rPr>
              <w:t>Supplier</w:t>
            </w:r>
          </w:p>
        </w:tc>
        <w:tc>
          <w:tcPr>
            <w:tcW w:w="4712" w:type="dxa"/>
            <w:tcBorders>
              <w:top w:val="single" w:sz="4" w:space="0" w:color="auto"/>
              <w:left w:val="single" w:sz="4" w:space="0" w:color="auto"/>
              <w:bottom w:val="single" w:sz="4" w:space="0" w:color="auto"/>
              <w:right w:val="single" w:sz="4" w:space="0" w:color="auto"/>
            </w:tcBorders>
            <w:shd w:val="clear" w:color="D9E1F2" w:fill="D9E1F2"/>
            <w:vAlign w:val="bottom"/>
            <w:hideMark/>
          </w:tcPr>
          <w:p w14:paraId="22753C30" w14:textId="77777777" w:rsidR="00FB3D97" w:rsidRPr="00100A57" w:rsidRDefault="00FB3D97" w:rsidP="00B27E24">
            <w:pPr>
              <w:jc w:val="center"/>
              <w:rPr>
                <w:rFonts w:ascii="Calibri" w:hAnsi="Calibri" w:cs="Calibri"/>
                <w:color w:val="000000"/>
              </w:rPr>
            </w:pPr>
            <w:r w:rsidRPr="00100A57">
              <w:rPr>
                <w:rFonts w:ascii="Calibri" w:hAnsi="Calibri" w:cs="Calibri"/>
                <w:color w:val="000000"/>
              </w:rPr>
              <w:t>U.S. Federal Taxpayer ID</w:t>
            </w:r>
          </w:p>
        </w:tc>
        <w:tc>
          <w:tcPr>
            <w:tcW w:w="1515" w:type="dxa"/>
            <w:tcBorders>
              <w:top w:val="single" w:sz="4" w:space="0" w:color="auto"/>
              <w:left w:val="single" w:sz="4" w:space="0" w:color="auto"/>
              <w:bottom w:val="single" w:sz="4" w:space="0" w:color="auto"/>
              <w:right w:val="single" w:sz="4" w:space="0" w:color="auto"/>
            </w:tcBorders>
            <w:shd w:val="clear" w:color="D9E1F2" w:fill="D9E1F2"/>
            <w:hideMark/>
          </w:tcPr>
          <w:p w14:paraId="0692BFAE" w14:textId="77777777" w:rsidR="00FB3D97" w:rsidRPr="00100A57" w:rsidRDefault="00FB3D97" w:rsidP="00B27E24">
            <w:pPr>
              <w:rPr>
                <w:rFonts w:ascii="Calibri" w:hAnsi="Calibri" w:cs="Calibri"/>
                <w:color w:val="000000"/>
              </w:rPr>
            </w:pPr>
            <w:r w:rsidRPr="00100A57">
              <w:rPr>
                <w:rFonts w:ascii="Calibri" w:hAnsi="Calibri" w:cs="Calibri"/>
                <w:color w:val="000000"/>
              </w:rPr>
              <w:t> </w:t>
            </w:r>
          </w:p>
        </w:tc>
        <w:tc>
          <w:tcPr>
            <w:tcW w:w="1564" w:type="dxa"/>
            <w:tcBorders>
              <w:top w:val="single" w:sz="4" w:space="0" w:color="auto"/>
              <w:left w:val="single" w:sz="4" w:space="0" w:color="auto"/>
              <w:bottom w:val="single" w:sz="4" w:space="0" w:color="auto"/>
              <w:right w:val="single" w:sz="4" w:space="0" w:color="auto"/>
            </w:tcBorders>
            <w:shd w:val="clear" w:color="D9E1F2" w:fill="D9E1F2"/>
            <w:hideMark/>
          </w:tcPr>
          <w:p w14:paraId="46D01934" w14:textId="77777777" w:rsidR="00FB3D97" w:rsidRPr="00100A57" w:rsidRDefault="00FB3D97" w:rsidP="00B27E24">
            <w:pPr>
              <w:rPr>
                <w:rFonts w:ascii="Calibri" w:hAnsi="Calibri" w:cs="Calibri"/>
                <w:color w:val="000000"/>
              </w:rPr>
            </w:pPr>
            <w:r w:rsidRPr="00100A57">
              <w:rPr>
                <w:rFonts w:ascii="Calibri" w:hAnsi="Calibri" w:cs="Calibri"/>
                <w:color w:val="000000"/>
              </w:rPr>
              <w:t> </w:t>
            </w:r>
          </w:p>
        </w:tc>
      </w:tr>
      <w:tr w:rsidR="00FB3D97" w:rsidRPr="00100A57" w14:paraId="6C684DC2" w14:textId="77777777" w:rsidTr="00E66830">
        <w:trPr>
          <w:trHeight w:val="290"/>
        </w:trPr>
        <w:tc>
          <w:tcPr>
            <w:tcW w:w="128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63D9381D" w14:textId="77777777" w:rsidR="00FB3D97" w:rsidRPr="00100A57" w:rsidRDefault="00FB3D97" w:rsidP="00B27E24">
            <w:pPr>
              <w:jc w:val="center"/>
              <w:rPr>
                <w:rFonts w:ascii="Calibri" w:hAnsi="Calibri" w:cs="Calibri"/>
                <w:color w:val="000000"/>
              </w:rPr>
            </w:pPr>
            <w:r w:rsidRPr="00100A57">
              <w:rPr>
                <w:rFonts w:ascii="Calibri" w:hAnsi="Calibri" w:cs="Calibri"/>
                <w:color w:val="000000"/>
              </w:rPr>
              <w:t>LACERA-7</w:t>
            </w:r>
          </w:p>
        </w:tc>
        <w:tc>
          <w:tcPr>
            <w:tcW w:w="1999"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1F4A9F6E" w14:textId="77777777" w:rsidR="00FB3D97" w:rsidRPr="00100A57" w:rsidRDefault="00FB3D97" w:rsidP="00B27E24">
            <w:pPr>
              <w:jc w:val="center"/>
              <w:rPr>
                <w:rFonts w:ascii="Calibri" w:hAnsi="Calibri" w:cs="Calibri"/>
                <w:color w:val="000000"/>
              </w:rPr>
            </w:pPr>
            <w:r w:rsidRPr="00100A57">
              <w:rPr>
                <w:rFonts w:ascii="Calibri" w:hAnsi="Calibri" w:cs="Calibri"/>
                <w:color w:val="000000"/>
              </w:rPr>
              <w:t>Supplier</w:t>
            </w:r>
          </w:p>
        </w:tc>
        <w:tc>
          <w:tcPr>
            <w:tcW w:w="4712"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0CD31236" w14:textId="77777777" w:rsidR="00FB3D97" w:rsidRPr="00100A57" w:rsidRDefault="00FB3D97" w:rsidP="00B27E24">
            <w:pPr>
              <w:jc w:val="center"/>
              <w:rPr>
                <w:rFonts w:ascii="Calibri" w:hAnsi="Calibri" w:cs="Calibri"/>
                <w:color w:val="000000"/>
              </w:rPr>
            </w:pPr>
            <w:r w:rsidRPr="00100A57">
              <w:rPr>
                <w:rFonts w:ascii="Calibri" w:hAnsi="Calibri" w:cs="Calibri"/>
                <w:color w:val="000000"/>
              </w:rPr>
              <w:t>What percentage of product/service - development/support is off-shore (non-U.S.)</w:t>
            </w:r>
          </w:p>
        </w:tc>
        <w:tc>
          <w:tcPr>
            <w:tcW w:w="1515" w:type="dxa"/>
            <w:tcBorders>
              <w:top w:val="single" w:sz="4" w:space="0" w:color="auto"/>
              <w:left w:val="single" w:sz="4" w:space="0" w:color="auto"/>
              <w:bottom w:val="single" w:sz="4" w:space="0" w:color="auto"/>
              <w:right w:val="single" w:sz="4" w:space="0" w:color="auto"/>
            </w:tcBorders>
            <w:shd w:val="clear" w:color="auto" w:fill="auto"/>
            <w:hideMark/>
          </w:tcPr>
          <w:p w14:paraId="186E4D87" w14:textId="77777777" w:rsidR="00FB3D97" w:rsidRPr="00100A57" w:rsidRDefault="00FB3D97" w:rsidP="00B27E24">
            <w:pPr>
              <w:rPr>
                <w:rFonts w:ascii="Calibri" w:hAnsi="Calibri" w:cs="Calibri"/>
                <w:color w:val="000000"/>
              </w:rPr>
            </w:pPr>
            <w:r w:rsidRPr="00100A57">
              <w:rPr>
                <w:rFonts w:ascii="Calibri" w:hAnsi="Calibri" w:cs="Calibri"/>
                <w:color w:val="000000"/>
              </w:rPr>
              <w:t> </w:t>
            </w:r>
          </w:p>
        </w:tc>
        <w:tc>
          <w:tcPr>
            <w:tcW w:w="1564" w:type="dxa"/>
            <w:tcBorders>
              <w:top w:val="single" w:sz="4" w:space="0" w:color="auto"/>
              <w:left w:val="single" w:sz="4" w:space="0" w:color="auto"/>
              <w:bottom w:val="single" w:sz="4" w:space="0" w:color="auto"/>
              <w:right w:val="single" w:sz="4" w:space="0" w:color="auto"/>
            </w:tcBorders>
            <w:shd w:val="clear" w:color="auto" w:fill="auto"/>
            <w:hideMark/>
          </w:tcPr>
          <w:p w14:paraId="5AA0F874" w14:textId="77777777" w:rsidR="00FB3D97" w:rsidRPr="00100A57" w:rsidRDefault="00FB3D97" w:rsidP="00B27E24">
            <w:pPr>
              <w:rPr>
                <w:rFonts w:ascii="Calibri" w:hAnsi="Calibri" w:cs="Calibri"/>
                <w:color w:val="000000"/>
              </w:rPr>
            </w:pPr>
            <w:r w:rsidRPr="00100A57">
              <w:rPr>
                <w:rFonts w:ascii="Calibri" w:hAnsi="Calibri" w:cs="Calibri"/>
                <w:color w:val="000000"/>
              </w:rPr>
              <w:t> </w:t>
            </w:r>
          </w:p>
        </w:tc>
      </w:tr>
      <w:tr w:rsidR="00FB3D97" w:rsidRPr="00100A57" w14:paraId="4DD90682" w14:textId="77777777" w:rsidTr="00E66830">
        <w:trPr>
          <w:trHeight w:val="290"/>
        </w:trPr>
        <w:tc>
          <w:tcPr>
            <w:tcW w:w="1280" w:type="dxa"/>
            <w:tcBorders>
              <w:top w:val="single" w:sz="4" w:space="0" w:color="auto"/>
              <w:left w:val="single" w:sz="4" w:space="0" w:color="auto"/>
              <w:bottom w:val="single" w:sz="4" w:space="0" w:color="auto"/>
              <w:right w:val="single" w:sz="4" w:space="0" w:color="auto"/>
            </w:tcBorders>
            <w:shd w:val="clear" w:color="D9E1F2" w:fill="D9E1F2"/>
            <w:vAlign w:val="bottom"/>
            <w:hideMark/>
          </w:tcPr>
          <w:p w14:paraId="787C0096" w14:textId="77777777" w:rsidR="00FB3D97" w:rsidRPr="00100A57" w:rsidRDefault="00FB3D97" w:rsidP="00B27E24">
            <w:pPr>
              <w:jc w:val="center"/>
              <w:rPr>
                <w:rFonts w:ascii="Calibri" w:hAnsi="Calibri" w:cs="Calibri"/>
                <w:color w:val="000000"/>
              </w:rPr>
            </w:pPr>
            <w:r w:rsidRPr="00100A57">
              <w:rPr>
                <w:rFonts w:ascii="Calibri" w:hAnsi="Calibri" w:cs="Calibri"/>
                <w:color w:val="000000"/>
              </w:rPr>
              <w:t>LACERA-8</w:t>
            </w:r>
          </w:p>
        </w:tc>
        <w:tc>
          <w:tcPr>
            <w:tcW w:w="1999" w:type="dxa"/>
            <w:tcBorders>
              <w:top w:val="single" w:sz="4" w:space="0" w:color="auto"/>
              <w:left w:val="single" w:sz="4" w:space="0" w:color="auto"/>
              <w:bottom w:val="single" w:sz="4" w:space="0" w:color="auto"/>
              <w:right w:val="single" w:sz="4" w:space="0" w:color="auto"/>
            </w:tcBorders>
            <w:shd w:val="clear" w:color="D9E1F2" w:fill="D9E1F2"/>
            <w:vAlign w:val="bottom"/>
            <w:hideMark/>
          </w:tcPr>
          <w:p w14:paraId="482F7719" w14:textId="77777777" w:rsidR="00FB3D97" w:rsidRPr="00100A57" w:rsidRDefault="00FB3D97" w:rsidP="00B27E24">
            <w:pPr>
              <w:jc w:val="center"/>
              <w:rPr>
                <w:rFonts w:ascii="Calibri" w:hAnsi="Calibri" w:cs="Calibri"/>
                <w:color w:val="000000"/>
              </w:rPr>
            </w:pPr>
            <w:r w:rsidRPr="00100A57">
              <w:rPr>
                <w:rFonts w:ascii="Calibri" w:hAnsi="Calibri" w:cs="Calibri"/>
                <w:color w:val="000000"/>
              </w:rPr>
              <w:t>Supplier</w:t>
            </w:r>
          </w:p>
        </w:tc>
        <w:tc>
          <w:tcPr>
            <w:tcW w:w="4712" w:type="dxa"/>
            <w:tcBorders>
              <w:top w:val="single" w:sz="4" w:space="0" w:color="auto"/>
              <w:left w:val="single" w:sz="4" w:space="0" w:color="auto"/>
              <w:bottom w:val="single" w:sz="4" w:space="0" w:color="auto"/>
              <w:right w:val="single" w:sz="4" w:space="0" w:color="auto"/>
            </w:tcBorders>
            <w:shd w:val="clear" w:color="D9E1F2" w:fill="D9E1F2"/>
            <w:vAlign w:val="bottom"/>
            <w:hideMark/>
          </w:tcPr>
          <w:p w14:paraId="5FF8D69E" w14:textId="77777777" w:rsidR="00FB3D97" w:rsidRPr="00100A57" w:rsidRDefault="00FB3D97" w:rsidP="00B27E24">
            <w:pPr>
              <w:jc w:val="center"/>
              <w:rPr>
                <w:rFonts w:ascii="Calibri" w:hAnsi="Calibri" w:cs="Calibri"/>
                <w:color w:val="000000"/>
              </w:rPr>
            </w:pPr>
            <w:r w:rsidRPr="00100A57">
              <w:rPr>
                <w:rFonts w:ascii="Calibri" w:hAnsi="Calibri" w:cs="Calibri"/>
                <w:color w:val="000000"/>
              </w:rPr>
              <w:t>What is Supplier's 3rd-Party Security Assessment Validation (e.g., ISO, 27001:13, SOC 2 Type 2)</w:t>
            </w:r>
          </w:p>
        </w:tc>
        <w:tc>
          <w:tcPr>
            <w:tcW w:w="1515" w:type="dxa"/>
            <w:tcBorders>
              <w:top w:val="single" w:sz="4" w:space="0" w:color="auto"/>
              <w:left w:val="single" w:sz="4" w:space="0" w:color="auto"/>
              <w:bottom w:val="single" w:sz="4" w:space="0" w:color="auto"/>
              <w:right w:val="single" w:sz="4" w:space="0" w:color="auto"/>
            </w:tcBorders>
            <w:shd w:val="clear" w:color="D9E1F2" w:fill="D9E1F2"/>
            <w:hideMark/>
          </w:tcPr>
          <w:p w14:paraId="684E51C0" w14:textId="77777777" w:rsidR="00FB3D97" w:rsidRPr="00100A57" w:rsidRDefault="00FB3D97" w:rsidP="00B27E24">
            <w:pPr>
              <w:rPr>
                <w:rFonts w:ascii="Calibri" w:hAnsi="Calibri" w:cs="Calibri"/>
                <w:color w:val="000000"/>
              </w:rPr>
            </w:pPr>
            <w:r w:rsidRPr="00100A57">
              <w:rPr>
                <w:rFonts w:ascii="Calibri" w:hAnsi="Calibri" w:cs="Calibri"/>
                <w:color w:val="000000"/>
              </w:rPr>
              <w:t> </w:t>
            </w:r>
          </w:p>
        </w:tc>
        <w:tc>
          <w:tcPr>
            <w:tcW w:w="1564" w:type="dxa"/>
            <w:tcBorders>
              <w:top w:val="single" w:sz="4" w:space="0" w:color="auto"/>
              <w:left w:val="single" w:sz="4" w:space="0" w:color="auto"/>
              <w:bottom w:val="single" w:sz="4" w:space="0" w:color="auto"/>
              <w:right w:val="single" w:sz="4" w:space="0" w:color="auto"/>
            </w:tcBorders>
            <w:shd w:val="clear" w:color="D9E1F2" w:fill="D9E1F2"/>
            <w:hideMark/>
          </w:tcPr>
          <w:p w14:paraId="1FA3113D" w14:textId="77777777" w:rsidR="00FB3D97" w:rsidRPr="00100A57" w:rsidRDefault="00FB3D97" w:rsidP="00B27E24">
            <w:pPr>
              <w:rPr>
                <w:rFonts w:ascii="Calibri" w:hAnsi="Calibri" w:cs="Calibri"/>
                <w:color w:val="000000"/>
              </w:rPr>
            </w:pPr>
            <w:r w:rsidRPr="00100A57">
              <w:rPr>
                <w:rFonts w:ascii="Calibri" w:hAnsi="Calibri" w:cs="Calibri"/>
                <w:color w:val="000000"/>
              </w:rPr>
              <w:t> </w:t>
            </w:r>
          </w:p>
        </w:tc>
      </w:tr>
      <w:tr w:rsidR="00FB3D97" w:rsidRPr="00100A57" w14:paraId="6B7EB006" w14:textId="77777777" w:rsidTr="00E66830">
        <w:trPr>
          <w:trHeight w:val="290"/>
        </w:trPr>
        <w:tc>
          <w:tcPr>
            <w:tcW w:w="128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19DB8FA8" w14:textId="77777777" w:rsidR="00FB3D97" w:rsidRPr="00100A57" w:rsidRDefault="00FB3D97" w:rsidP="00B27E24">
            <w:pPr>
              <w:jc w:val="center"/>
              <w:rPr>
                <w:rFonts w:ascii="Calibri" w:hAnsi="Calibri" w:cs="Calibri"/>
                <w:color w:val="000000"/>
              </w:rPr>
            </w:pPr>
            <w:r w:rsidRPr="00100A57">
              <w:rPr>
                <w:rFonts w:ascii="Calibri" w:hAnsi="Calibri" w:cs="Calibri"/>
                <w:color w:val="000000"/>
              </w:rPr>
              <w:t>LACERA-8</w:t>
            </w:r>
          </w:p>
        </w:tc>
        <w:tc>
          <w:tcPr>
            <w:tcW w:w="1999"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1722DF20" w14:textId="77777777" w:rsidR="00FB3D97" w:rsidRPr="00100A57" w:rsidRDefault="00FB3D97" w:rsidP="00B27E24">
            <w:pPr>
              <w:jc w:val="center"/>
              <w:rPr>
                <w:rFonts w:ascii="Calibri" w:hAnsi="Calibri" w:cs="Calibri"/>
                <w:color w:val="000000"/>
              </w:rPr>
            </w:pPr>
            <w:r w:rsidRPr="00100A57">
              <w:rPr>
                <w:rFonts w:ascii="Calibri" w:hAnsi="Calibri" w:cs="Calibri"/>
                <w:color w:val="000000"/>
              </w:rPr>
              <w:t>Supplier</w:t>
            </w:r>
          </w:p>
        </w:tc>
        <w:tc>
          <w:tcPr>
            <w:tcW w:w="4712" w:type="dxa"/>
            <w:tcBorders>
              <w:top w:val="single" w:sz="4" w:space="0" w:color="auto"/>
              <w:left w:val="single" w:sz="4" w:space="0" w:color="auto"/>
              <w:bottom w:val="single" w:sz="4" w:space="0" w:color="auto"/>
              <w:right w:val="single" w:sz="4" w:space="0" w:color="auto"/>
            </w:tcBorders>
            <w:shd w:val="clear" w:color="auto" w:fill="auto"/>
            <w:hideMark/>
          </w:tcPr>
          <w:p w14:paraId="2FD67FDB" w14:textId="77777777" w:rsidR="00FB3D97" w:rsidRPr="00100A57" w:rsidRDefault="00FB3D97" w:rsidP="00B27E24">
            <w:pPr>
              <w:jc w:val="center"/>
              <w:rPr>
                <w:rFonts w:ascii="Calibri" w:hAnsi="Calibri" w:cs="Calibri"/>
                <w:color w:val="000000"/>
              </w:rPr>
            </w:pPr>
            <w:r w:rsidRPr="00100A57">
              <w:rPr>
                <w:rFonts w:ascii="Calibri" w:hAnsi="Calibri" w:cs="Calibri"/>
                <w:color w:val="000000"/>
              </w:rPr>
              <w:t>Is your product FIPS 140-2 or 140-3 Certified (if yes, provide cert #)</w:t>
            </w:r>
          </w:p>
        </w:tc>
        <w:tc>
          <w:tcPr>
            <w:tcW w:w="1515" w:type="dxa"/>
            <w:tcBorders>
              <w:top w:val="single" w:sz="4" w:space="0" w:color="auto"/>
              <w:left w:val="single" w:sz="4" w:space="0" w:color="auto"/>
              <w:bottom w:val="single" w:sz="4" w:space="0" w:color="auto"/>
              <w:right w:val="single" w:sz="4" w:space="0" w:color="auto"/>
            </w:tcBorders>
            <w:shd w:val="clear" w:color="auto" w:fill="auto"/>
            <w:hideMark/>
          </w:tcPr>
          <w:p w14:paraId="52F3B4FF" w14:textId="77777777" w:rsidR="00FB3D97" w:rsidRPr="00100A57" w:rsidRDefault="00FB3D97" w:rsidP="00B27E24">
            <w:pPr>
              <w:rPr>
                <w:rFonts w:ascii="Calibri" w:hAnsi="Calibri" w:cs="Calibri"/>
                <w:color w:val="000000"/>
              </w:rPr>
            </w:pPr>
            <w:r w:rsidRPr="00100A57">
              <w:rPr>
                <w:rFonts w:ascii="Calibri" w:hAnsi="Calibri" w:cs="Calibri"/>
                <w:color w:val="000000"/>
              </w:rPr>
              <w:t> </w:t>
            </w:r>
          </w:p>
        </w:tc>
        <w:tc>
          <w:tcPr>
            <w:tcW w:w="1564" w:type="dxa"/>
            <w:tcBorders>
              <w:top w:val="single" w:sz="4" w:space="0" w:color="auto"/>
              <w:left w:val="single" w:sz="4" w:space="0" w:color="auto"/>
              <w:bottom w:val="single" w:sz="4" w:space="0" w:color="auto"/>
              <w:right w:val="single" w:sz="4" w:space="0" w:color="auto"/>
            </w:tcBorders>
            <w:shd w:val="clear" w:color="auto" w:fill="auto"/>
            <w:hideMark/>
          </w:tcPr>
          <w:p w14:paraId="6A737C91" w14:textId="77777777" w:rsidR="00FB3D97" w:rsidRPr="00100A57" w:rsidRDefault="00FB3D97" w:rsidP="00B27E24">
            <w:pPr>
              <w:rPr>
                <w:rFonts w:ascii="Calibri" w:hAnsi="Calibri" w:cs="Calibri"/>
                <w:color w:val="000000"/>
              </w:rPr>
            </w:pPr>
            <w:r w:rsidRPr="00100A57">
              <w:rPr>
                <w:rFonts w:ascii="Calibri" w:hAnsi="Calibri" w:cs="Calibri"/>
                <w:color w:val="000000"/>
              </w:rPr>
              <w:t> </w:t>
            </w:r>
          </w:p>
        </w:tc>
      </w:tr>
      <w:tr w:rsidR="00FB3D97" w:rsidRPr="00100A57" w14:paraId="31E47CAF" w14:textId="77777777" w:rsidTr="00E66830">
        <w:trPr>
          <w:trHeight w:val="290"/>
        </w:trPr>
        <w:tc>
          <w:tcPr>
            <w:tcW w:w="1280" w:type="dxa"/>
            <w:tcBorders>
              <w:top w:val="single" w:sz="4" w:space="0" w:color="auto"/>
              <w:left w:val="single" w:sz="4" w:space="0" w:color="auto"/>
              <w:bottom w:val="single" w:sz="4" w:space="0" w:color="auto"/>
              <w:right w:val="single" w:sz="4" w:space="0" w:color="auto"/>
            </w:tcBorders>
            <w:shd w:val="clear" w:color="000000" w:fill="000000"/>
            <w:hideMark/>
          </w:tcPr>
          <w:p w14:paraId="7633BEDA" w14:textId="77777777" w:rsidR="00FB3D97" w:rsidRPr="00100A57" w:rsidRDefault="00FB3D97" w:rsidP="00B27E24">
            <w:pPr>
              <w:rPr>
                <w:rFonts w:ascii="Calibri" w:hAnsi="Calibri" w:cs="Calibri"/>
                <w:color w:val="000000"/>
              </w:rPr>
            </w:pPr>
            <w:r w:rsidRPr="00100A57">
              <w:rPr>
                <w:rFonts w:ascii="Calibri" w:hAnsi="Calibri" w:cs="Calibri"/>
                <w:color w:val="000000"/>
              </w:rPr>
              <w:t> </w:t>
            </w:r>
          </w:p>
        </w:tc>
        <w:tc>
          <w:tcPr>
            <w:tcW w:w="1999" w:type="dxa"/>
            <w:tcBorders>
              <w:top w:val="single" w:sz="4" w:space="0" w:color="auto"/>
              <w:left w:val="single" w:sz="4" w:space="0" w:color="auto"/>
              <w:bottom w:val="single" w:sz="4" w:space="0" w:color="auto"/>
              <w:right w:val="single" w:sz="4" w:space="0" w:color="auto"/>
            </w:tcBorders>
            <w:shd w:val="clear" w:color="000000" w:fill="000000"/>
            <w:hideMark/>
          </w:tcPr>
          <w:p w14:paraId="3A2DA7F5" w14:textId="77777777" w:rsidR="00FB3D97" w:rsidRPr="00100A57" w:rsidRDefault="00FB3D97" w:rsidP="00B27E24">
            <w:pPr>
              <w:rPr>
                <w:rFonts w:ascii="Calibri" w:hAnsi="Calibri" w:cs="Calibri"/>
                <w:color w:val="000000"/>
              </w:rPr>
            </w:pPr>
            <w:r w:rsidRPr="00100A57">
              <w:rPr>
                <w:rFonts w:ascii="Calibri" w:hAnsi="Calibri" w:cs="Calibri"/>
                <w:color w:val="000000"/>
              </w:rPr>
              <w:t> </w:t>
            </w:r>
          </w:p>
        </w:tc>
        <w:tc>
          <w:tcPr>
            <w:tcW w:w="4712" w:type="dxa"/>
            <w:tcBorders>
              <w:top w:val="single" w:sz="4" w:space="0" w:color="auto"/>
              <w:left w:val="single" w:sz="4" w:space="0" w:color="auto"/>
              <w:bottom w:val="single" w:sz="4" w:space="0" w:color="auto"/>
              <w:right w:val="single" w:sz="4" w:space="0" w:color="auto"/>
            </w:tcBorders>
            <w:shd w:val="clear" w:color="000000" w:fill="000000"/>
            <w:hideMark/>
          </w:tcPr>
          <w:p w14:paraId="0491381A" w14:textId="77777777" w:rsidR="00FB3D97" w:rsidRPr="00100A57" w:rsidRDefault="00FB3D97" w:rsidP="00B27E24">
            <w:pPr>
              <w:rPr>
                <w:rFonts w:ascii="Calibri" w:hAnsi="Calibri" w:cs="Calibri"/>
                <w:color w:val="000000"/>
              </w:rPr>
            </w:pPr>
            <w:r w:rsidRPr="00100A57">
              <w:rPr>
                <w:rFonts w:ascii="Calibri" w:hAnsi="Calibri" w:cs="Calibri"/>
                <w:color w:val="000000"/>
              </w:rPr>
              <w:t> </w:t>
            </w:r>
          </w:p>
        </w:tc>
        <w:tc>
          <w:tcPr>
            <w:tcW w:w="1515" w:type="dxa"/>
            <w:tcBorders>
              <w:top w:val="single" w:sz="4" w:space="0" w:color="auto"/>
              <w:left w:val="single" w:sz="4" w:space="0" w:color="auto"/>
              <w:bottom w:val="single" w:sz="4" w:space="0" w:color="auto"/>
              <w:right w:val="single" w:sz="4" w:space="0" w:color="auto"/>
            </w:tcBorders>
            <w:shd w:val="clear" w:color="000000" w:fill="000000"/>
            <w:hideMark/>
          </w:tcPr>
          <w:p w14:paraId="5221E59B" w14:textId="77777777" w:rsidR="00FB3D97" w:rsidRPr="00100A57" w:rsidRDefault="00FB3D97" w:rsidP="00B27E24">
            <w:pPr>
              <w:rPr>
                <w:rFonts w:ascii="Calibri" w:hAnsi="Calibri" w:cs="Calibri"/>
                <w:color w:val="000000"/>
              </w:rPr>
            </w:pPr>
            <w:r w:rsidRPr="00100A57">
              <w:rPr>
                <w:rFonts w:ascii="Calibri" w:hAnsi="Calibri" w:cs="Calibri"/>
                <w:color w:val="000000"/>
              </w:rPr>
              <w:t> </w:t>
            </w:r>
          </w:p>
        </w:tc>
        <w:tc>
          <w:tcPr>
            <w:tcW w:w="1564" w:type="dxa"/>
            <w:tcBorders>
              <w:top w:val="single" w:sz="4" w:space="0" w:color="auto"/>
              <w:left w:val="single" w:sz="4" w:space="0" w:color="auto"/>
              <w:bottom w:val="single" w:sz="4" w:space="0" w:color="auto"/>
              <w:right w:val="single" w:sz="4" w:space="0" w:color="auto"/>
            </w:tcBorders>
            <w:shd w:val="clear" w:color="000000" w:fill="000000"/>
            <w:hideMark/>
          </w:tcPr>
          <w:p w14:paraId="797252EE" w14:textId="77777777" w:rsidR="00FB3D97" w:rsidRPr="00100A57" w:rsidRDefault="00FB3D97" w:rsidP="00B27E24">
            <w:pPr>
              <w:rPr>
                <w:rFonts w:ascii="Calibri" w:hAnsi="Calibri" w:cs="Calibri"/>
                <w:color w:val="000000"/>
              </w:rPr>
            </w:pPr>
            <w:r w:rsidRPr="00100A57">
              <w:rPr>
                <w:rFonts w:ascii="Calibri" w:hAnsi="Calibri" w:cs="Calibri"/>
                <w:color w:val="000000"/>
              </w:rPr>
              <w:t> </w:t>
            </w:r>
          </w:p>
        </w:tc>
      </w:tr>
      <w:tr w:rsidR="00FB3D97" w:rsidRPr="00100A57" w14:paraId="40B76343" w14:textId="77777777" w:rsidTr="00E66830">
        <w:trPr>
          <w:trHeight w:val="290"/>
        </w:trPr>
        <w:tc>
          <w:tcPr>
            <w:tcW w:w="1280" w:type="dxa"/>
            <w:tcBorders>
              <w:top w:val="single" w:sz="4" w:space="0" w:color="8EA9DB"/>
              <w:left w:val="single" w:sz="4" w:space="0" w:color="auto"/>
              <w:bottom w:val="single" w:sz="4" w:space="0" w:color="auto"/>
              <w:right w:val="single" w:sz="4" w:space="0" w:color="auto"/>
            </w:tcBorders>
            <w:shd w:val="clear" w:color="auto" w:fill="auto"/>
            <w:noWrap/>
            <w:hideMark/>
          </w:tcPr>
          <w:p w14:paraId="259001BE" w14:textId="77777777" w:rsidR="00FB3D97" w:rsidRPr="00100A57" w:rsidRDefault="00FB3D97" w:rsidP="00B27E24">
            <w:pPr>
              <w:rPr>
                <w:rFonts w:ascii="Calibri" w:hAnsi="Calibri" w:cs="Calibri"/>
                <w:color w:val="000000"/>
              </w:rPr>
            </w:pPr>
            <w:r w:rsidRPr="00100A57">
              <w:rPr>
                <w:rFonts w:ascii="Calibri" w:hAnsi="Calibri" w:cs="Calibri"/>
                <w:color w:val="000000"/>
              </w:rPr>
              <w:t>AC-1</w:t>
            </w:r>
          </w:p>
        </w:tc>
        <w:tc>
          <w:tcPr>
            <w:tcW w:w="1999" w:type="dxa"/>
            <w:tcBorders>
              <w:top w:val="single" w:sz="4" w:space="0" w:color="8EA9DB"/>
              <w:left w:val="single" w:sz="4" w:space="0" w:color="auto"/>
              <w:bottom w:val="single" w:sz="4" w:space="0" w:color="auto"/>
              <w:right w:val="single" w:sz="4" w:space="0" w:color="auto"/>
            </w:tcBorders>
            <w:shd w:val="clear" w:color="auto" w:fill="auto"/>
            <w:hideMark/>
          </w:tcPr>
          <w:p w14:paraId="209FAA65" w14:textId="77777777" w:rsidR="00FB3D97" w:rsidRPr="00100A57" w:rsidRDefault="00FB3D97" w:rsidP="00B27E24">
            <w:pPr>
              <w:rPr>
                <w:rFonts w:ascii="Calibri" w:hAnsi="Calibri" w:cs="Calibri"/>
                <w:color w:val="000000"/>
              </w:rPr>
            </w:pPr>
            <w:r w:rsidRPr="00100A57">
              <w:rPr>
                <w:rFonts w:ascii="Calibri" w:hAnsi="Calibri" w:cs="Calibri"/>
                <w:color w:val="000000"/>
              </w:rPr>
              <w:t>Policy and Procedures</w:t>
            </w:r>
          </w:p>
        </w:tc>
        <w:tc>
          <w:tcPr>
            <w:tcW w:w="4712" w:type="dxa"/>
            <w:tcBorders>
              <w:top w:val="single" w:sz="4" w:space="0" w:color="8EA9DB"/>
              <w:left w:val="single" w:sz="4" w:space="0" w:color="auto"/>
              <w:bottom w:val="single" w:sz="4" w:space="0" w:color="auto"/>
              <w:right w:val="single" w:sz="4" w:space="0" w:color="auto"/>
            </w:tcBorders>
            <w:shd w:val="clear" w:color="auto" w:fill="auto"/>
            <w:hideMark/>
          </w:tcPr>
          <w:p w14:paraId="2858AC66" w14:textId="77777777" w:rsidR="00FB3D97" w:rsidRPr="00100A57" w:rsidRDefault="00FB3D97" w:rsidP="00B27E24">
            <w:pPr>
              <w:rPr>
                <w:rFonts w:ascii="Calibri" w:hAnsi="Calibri" w:cs="Calibri"/>
                <w:color w:val="000000"/>
              </w:rPr>
            </w:pPr>
            <w:r w:rsidRPr="00100A57">
              <w:rPr>
                <w:rFonts w:ascii="Calibri" w:hAnsi="Calibri" w:cs="Calibri"/>
                <w:color w:val="000000"/>
              </w:rPr>
              <w:t>Are Access Control Policy(s) supported</w:t>
            </w:r>
          </w:p>
        </w:tc>
        <w:tc>
          <w:tcPr>
            <w:tcW w:w="1515" w:type="dxa"/>
            <w:tcBorders>
              <w:top w:val="single" w:sz="4" w:space="0" w:color="8EA9DB"/>
              <w:left w:val="single" w:sz="4" w:space="0" w:color="auto"/>
              <w:bottom w:val="single" w:sz="4" w:space="0" w:color="auto"/>
              <w:right w:val="single" w:sz="4" w:space="0" w:color="auto"/>
            </w:tcBorders>
            <w:shd w:val="clear" w:color="auto" w:fill="auto"/>
            <w:hideMark/>
          </w:tcPr>
          <w:p w14:paraId="6CDA985F" w14:textId="77777777" w:rsidR="00FB3D97" w:rsidRPr="00100A57" w:rsidRDefault="00FB3D97" w:rsidP="00B27E24">
            <w:pPr>
              <w:rPr>
                <w:rFonts w:ascii="Calibri" w:hAnsi="Calibri" w:cs="Calibri"/>
                <w:color w:val="000000"/>
              </w:rPr>
            </w:pPr>
            <w:r w:rsidRPr="00100A57">
              <w:rPr>
                <w:rFonts w:ascii="Calibri" w:hAnsi="Calibri" w:cs="Calibri"/>
                <w:color w:val="000000"/>
              </w:rPr>
              <w:t> </w:t>
            </w:r>
          </w:p>
        </w:tc>
        <w:tc>
          <w:tcPr>
            <w:tcW w:w="1564" w:type="dxa"/>
            <w:tcBorders>
              <w:top w:val="single" w:sz="4" w:space="0" w:color="8EA9DB"/>
              <w:left w:val="single" w:sz="4" w:space="0" w:color="auto"/>
              <w:bottom w:val="single" w:sz="4" w:space="0" w:color="auto"/>
              <w:right w:val="single" w:sz="4" w:space="0" w:color="auto"/>
            </w:tcBorders>
            <w:shd w:val="clear" w:color="auto" w:fill="auto"/>
            <w:noWrap/>
            <w:hideMark/>
          </w:tcPr>
          <w:p w14:paraId="1914741E" w14:textId="77777777" w:rsidR="00FB3D97" w:rsidRPr="00100A57" w:rsidRDefault="00FB3D97" w:rsidP="00B27E24">
            <w:pPr>
              <w:rPr>
                <w:rFonts w:ascii="Calibri" w:hAnsi="Calibri" w:cs="Calibri"/>
                <w:color w:val="000000"/>
              </w:rPr>
            </w:pPr>
            <w:r w:rsidRPr="00100A57">
              <w:rPr>
                <w:rFonts w:ascii="Calibri" w:hAnsi="Calibri" w:cs="Calibri"/>
                <w:color w:val="000000"/>
              </w:rPr>
              <w:t> </w:t>
            </w:r>
          </w:p>
        </w:tc>
      </w:tr>
      <w:tr w:rsidR="00FB3D97" w:rsidRPr="00100A57" w14:paraId="05B99231" w14:textId="77777777" w:rsidTr="00E66830">
        <w:trPr>
          <w:trHeight w:val="290"/>
        </w:trPr>
        <w:tc>
          <w:tcPr>
            <w:tcW w:w="1280" w:type="dxa"/>
            <w:tcBorders>
              <w:top w:val="single" w:sz="4" w:space="0" w:color="auto"/>
              <w:left w:val="single" w:sz="4" w:space="0" w:color="auto"/>
              <w:bottom w:val="single" w:sz="4" w:space="0" w:color="auto"/>
              <w:right w:val="single" w:sz="4" w:space="0" w:color="auto"/>
            </w:tcBorders>
            <w:shd w:val="clear" w:color="D9E1F2" w:fill="D9E1F2"/>
            <w:hideMark/>
          </w:tcPr>
          <w:p w14:paraId="5667DC4D" w14:textId="77777777" w:rsidR="00FB3D97" w:rsidRPr="00100A57" w:rsidRDefault="00FB3D97" w:rsidP="00B27E24">
            <w:pPr>
              <w:rPr>
                <w:rFonts w:ascii="Calibri" w:hAnsi="Calibri" w:cs="Calibri"/>
                <w:color w:val="000000"/>
              </w:rPr>
            </w:pPr>
            <w:r w:rsidRPr="00100A57">
              <w:rPr>
                <w:rFonts w:ascii="Calibri" w:hAnsi="Calibri" w:cs="Calibri"/>
                <w:color w:val="000000"/>
              </w:rPr>
              <w:t>AC-2(1)</w:t>
            </w:r>
          </w:p>
        </w:tc>
        <w:tc>
          <w:tcPr>
            <w:tcW w:w="1999" w:type="dxa"/>
            <w:tcBorders>
              <w:top w:val="single" w:sz="4" w:space="0" w:color="auto"/>
              <w:left w:val="single" w:sz="4" w:space="0" w:color="auto"/>
              <w:bottom w:val="single" w:sz="4" w:space="0" w:color="auto"/>
              <w:right w:val="single" w:sz="4" w:space="0" w:color="auto"/>
            </w:tcBorders>
            <w:shd w:val="clear" w:color="D9E1F2" w:fill="D9E1F2"/>
            <w:hideMark/>
          </w:tcPr>
          <w:p w14:paraId="697B6371" w14:textId="77777777" w:rsidR="00FB3D97" w:rsidRPr="00100A57" w:rsidRDefault="00FB3D97" w:rsidP="00B27E24">
            <w:pPr>
              <w:rPr>
                <w:rFonts w:ascii="Calibri" w:hAnsi="Calibri" w:cs="Calibri"/>
                <w:color w:val="000000"/>
              </w:rPr>
            </w:pPr>
            <w:r w:rsidRPr="00100A57">
              <w:rPr>
                <w:rFonts w:ascii="Calibri" w:hAnsi="Calibri" w:cs="Calibri"/>
                <w:color w:val="000000"/>
              </w:rPr>
              <w:t>Account Management</w:t>
            </w:r>
          </w:p>
        </w:tc>
        <w:tc>
          <w:tcPr>
            <w:tcW w:w="4712" w:type="dxa"/>
            <w:tcBorders>
              <w:top w:val="single" w:sz="4" w:space="0" w:color="auto"/>
              <w:left w:val="single" w:sz="4" w:space="0" w:color="auto"/>
              <w:bottom w:val="single" w:sz="4" w:space="0" w:color="auto"/>
              <w:right w:val="single" w:sz="4" w:space="0" w:color="auto"/>
            </w:tcBorders>
            <w:shd w:val="clear" w:color="D9E1F2" w:fill="D9E1F2"/>
            <w:hideMark/>
          </w:tcPr>
          <w:p w14:paraId="3DA2CE5A" w14:textId="77777777" w:rsidR="00FB3D97" w:rsidRPr="00100A57" w:rsidRDefault="00FB3D97" w:rsidP="00B27E24">
            <w:pPr>
              <w:rPr>
                <w:rFonts w:ascii="Calibri" w:hAnsi="Calibri" w:cs="Calibri"/>
                <w:color w:val="000000"/>
              </w:rPr>
            </w:pPr>
            <w:r w:rsidRPr="00100A57">
              <w:rPr>
                <w:rFonts w:ascii="Calibri" w:hAnsi="Calibri" w:cs="Calibri"/>
                <w:color w:val="000000"/>
              </w:rPr>
              <w:t>Are System Accounts / Service Accounts / Privileged Accounts supported or required</w:t>
            </w:r>
          </w:p>
        </w:tc>
        <w:tc>
          <w:tcPr>
            <w:tcW w:w="1515" w:type="dxa"/>
            <w:tcBorders>
              <w:top w:val="single" w:sz="4" w:space="0" w:color="8EA9DB"/>
              <w:left w:val="single" w:sz="4" w:space="0" w:color="auto"/>
              <w:bottom w:val="single" w:sz="4" w:space="0" w:color="auto"/>
              <w:right w:val="single" w:sz="4" w:space="0" w:color="auto"/>
            </w:tcBorders>
            <w:shd w:val="clear" w:color="D9E1F2" w:fill="D9E1F2"/>
            <w:hideMark/>
          </w:tcPr>
          <w:p w14:paraId="29D3268B" w14:textId="77777777" w:rsidR="00FB3D97" w:rsidRPr="00100A57" w:rsidRDefault="00FB3D97" w:rsidP="00B27E24">
            <w:pPr>
              <w:rPr>
                <w:rFonts w:ascii="Calibri" w:hAnsi="Calibri" w:cs="Calibri"/>
                <w:color w:val="000000"/>
              </w:rPr>
            </w:pPr>
            <w:r w:rsidRPr="00100A57">
              <w:rPr>
                <w:rFonts w:ascii="Calibri" w:hAnsi="Calibri" w:cs="Calibri"/>
                <w:color w:val="000000"/>
              </w:rPr>
              <w:t> </w:t>
            </w:r>
          </w:p>
        </w:tc>
        <w:tc>
          <w:tcPr>
            <w:tcW w:w="1564" w:type="dxa"/>
            <w:tcBorders>
              <w:top w:val="single" w:sz="4" w:space="0" w:color="auto"/>
              <w:left w:val="single" w:sz="4" w:space="0" w:color="auto"/>
              <w:bottom w:val="single" w:sz="4" w:space="0" w:color="auto"/>
              <w:right w:val="single" w:sz="4" w:space="0" w:color="auto"/>
            </w:tcBorders>
            <w:shd w:val="clear" w:color="D9E1F2" w:fill="D9E1F2"/>
            <w:hideMark/>
          </w:tcPr>
          <w:p w14:paraId="247A5FCA" w14:textId="77777777" w:rsidR="00FB3D97" w:rsidRPr="00100A57" w:rsidRDefault="00FB3D97" w:rsidP="00B27E24">
            <w:pPr>
              <w:rPr>
                <w:rFonts w:ascii="Calibri" w:hAnsi="Calibri" w:cs="Calibri"/>
                <w:color w:val="000000"/>
              </w:rPr>
            </w:pPr>
            <w:r w:rsidRPr="00100A57">
              <w:rPr>
                <w:rFonts w:ascii="Calibri" w:hAnsi="Calibri" w:cs="Calibri"/>
                <w:color w:val="000000"/>
              </w:rPr>
              <w:t> </w:t>
            </w:r>
          </w:p>
        </w:tc>
      </w:tr>
      <w:tr w:rsidR="00FB3D97" w:rsidRPr="00100A57" w14:paraId="5F068EC2" w14:textId="77777777" w:rsidTr="00E66830">
        <w:trPr>
          <w:trHeight w:val="580"/>
        </w:trPr>
        <w:tc>
          <w:tcPr>
            <w:tcW w:w="1280" w:type="dxa"/>
            <w:tcBorders>
              <w:top w:val="single" w:sz="4" w:space="0" w:color="auto"/>
              <w:left w:val="single" w:sz="4" w:space="0" w:color="auto"/>
              <w:bottom w:val="single" w:sz="4" w:space="0" w:color="auto"/>
              <w:right w:val="single" w:sz="4" w:space="0" w:color="auto"/>
            </w:tcBorders>
            <w:shd w:val="clear" w:color="auto" w:fill="auto"/>
            <w:hideMark/>
          </w:tcPr>
          <w:p w14:paraId="3B2A120E" w14:textId="77777777" w:rsidR="00FB3D97" w:rsidRPr="00100A57" w:rsidRDefault="00FB3D97" w:rsidP="00B27E24">
            <w:pPr>
              <w:rPr>
                <w:rFonts w:ascii="Calibri" w:hAnsi="Calibri" w:cs="Calibri"/>
                <w:color w:val="000000"/>
              </w:rPr>
            </w:pPr>
            <w:r w:rsidRPr="00100A57">
              <w:rPr>
                <w:rFonts w:ascii="Calibri" w:hAnsi="Calibri" w:cs="Calibri"/>
                <w:color w:val="000000"/>
              </w:rPr>
              <w:t>AC-2(3)</w:t>
            </w:r>
          </w:p>
        </w:tc>
        <w:tc>
          <w:tcPr>
            <w:tcW w:w="1999" w:type="dxa"/>
            <w:tcBorders>
              <w:top w:val="single" w:sz="4" w:space="0" w:color="auto"/>
              <w:left w:val="single" w:sz="4" w:space="0" w:color="auto"/>
              <w:bottom w:val="single" w:sz="4" w:space="0" w:color="auto"/>
              <w:right w:val="single" w:sz="4" w:space="0" w:color="auto"/>
            </w:tcBorders>
            <w:shd w:val="clear" w:color="auto" w:fill="auto"/>
            <w:hideMark/>
          </w:tcPr>
          <w:p w14:paraId="58037C06" w14:textId="77777777" w:rsidR="00FB3D97" w:rsidRPr="00100A57" w:rsidRDefault="00FB3D97" w:rsidP="00B27E24">
            <w:pPr>
              <w:rPr>
                <w:rFonts w:ascii="Calibri" w:hAnsi="Calibri" w:cs="Calibri"/>
                <w:color w:val="000000"/>
              </w:rPr>
            </w:pPr>
            <w:r w:rsidRPr="00100A57">
              <w:rPr>
                <w:rFonts w:ascii="Calibri" w:hAnsi="Calibri" w:cs="Calibri"/>
                <w:color w:val="000000"/>
              </w:rPr>
              <w:t>Account Management | Disable Accounts</w:t>
            </w:r>
          </w:p>
        </w:tc>
        <w:tc>
          <w:tcPr>
            <w:tcW w:w="4712" w:type="dxa"/>
            <w:tcBorders>
              <w:top w:val="single" w:sz="4" w:space="0" w:color="auto"/>
              <w:left w:val="single" w:sz="4" w:space="0" w:color="auto"/>
              <w:bottom w:val="single" w:sz="4" w:space="0" w:color="auto"/>
              <w:right w:val="single" w:sz="4" w:space="0" w:color="auto"/>
            </w:tcBorders>
            <w:shd w:val="clear" w:color="auto" w:fill="auto"/>
            <w:hideMark/>
          </w:tcPr>
          <w:p w14:paraId="18B9E353" w14:textId="77777777" w:rsidR="00FB3D97" w:rsidRPr="00100A57" w:rsidRDefault="00FB3D97" w:rsidP="00B27E24">
            <w:pPr>
              <w:rPr>
                <w:rFonts w:ascii="Calibri" w:hAnsi="Calibri" w:cs="Calibri"/>
                <w:color w:val="000000"/>
              </w:rPr>
            </w:pPr>
            <w:r w:rsidRPr="00100A57">
              <w:rPr>
                <w:rFonts w:ascii="Calibri" w:hAnsi="Calibri" w:cs="Calibri"/>
                <w:color w:val="000000"/>
              </w:rPr>
              <w:t xml:space="preserve">Documented procedure or automated tool to Disable accounts </w:t>
            </w:r>
          </w:p>
        </w:tc>
        <w:tc>
          <w:tcPr>
            <w:tcW w:w="1515" w:type="dxa"/>
            <w:tcBorders>
              <w:top w:val="single" w:sz="4" w:space="0" w:color="8EA9DB"/>
              <w:left w:val="single" w:sz="4" w:space="0" w:color="auto"/>
              <w:bottom w:val="single" w:sz="4" w:space="0" w:color="auto"/>
              <w:right w:val="single" w:sz="4" w:space="0" w:color="auto"/>
            </w:tcBorders>
            <w:shd w:val="clear" w:color="auto" w:fill="auto"/>
            <w:hideMark/>
          </w:tcPr>
          <w:p w14:paraId="2E52A545" w14:textId="77777777" w:rsidR="00FB3D97" w:rsidRPr="00100A57" w:rsidRDefault="00FB3D97" w:rsidP="00B27E24">
            <w:pPr>
              <w:rPr>
                <w:rFonts w:ascii="Calibri" w:hAnsi="Calibri" w:cs="Calibri"/>
                <w:color w:val="000000"/>
              </w:rPr>
            </w:pPr>
            <w:r w:rsidRPr="00100A57">
              <w:rPr>
                <w:rFonts w:ascii="Calibri" w:hAnsi="Calibri" w:cs="Calibri"/>
                <w:color w:val="000000"/>
              </w:rPr>
              <w:t> </w:t>
            </w:r>
          </w:p>
        </w:tc>
        <w:tc>
          <w:tcPr>
            <w:tcW w:w="1564" w:type="dxa"/>
            <w:tcBorders>
              <w:top w:val="single" w:sz="4" w:space="0" w:color="auto"/>
              <w:left w:val="single" w:sz="4" w:space="0" w:color="auto"/>
              <w:bottom w:val="single" w:sz="4" w:space="0" w:color="auto"/>
              <w:right w:val="single" w:sz="4" w:space="0" w:color="auto"/>
            </w:tcBorders>
            <w:shd w:val="clear" w:color="auto" w:fill="auto"/>
            <w:hideMark/>
          </w:tcPr>
          <w:p w14:paraId="339B11CC" w14:textId="77777777" w:rsidR="00FB3D97" w:rsidRPr="00100A57" w:rsidRDefault="00FB3D97" w:rsidP="00B27E24">
            <w:pPr>
              <w:rPr>
                <w:rFonts w:ascii="Calibri" w:hAnsi="Calibri" w:cs="Calibri"/>
                <w:color w:val="000000"/>
              </w:rPr>
            </w:pPr>
            <w:r w:rsidRPr="00100A57">
              <w:rPr>
                <w:rFonts w:ascii="Calibri" w:hAnsi="Calibri" w:cs="Calibri"/>
                <w:color w:val="000000"/>
              </w:rPr>
              <w:t> </w:t>
            </w:r>
          </w:p>
        </w:tc>
      </w:tr>
      <w:tr w:rsidR="00FB3D97" w:rsidRPr="00100A57" w14:paraId="06F652F9" w14:textId="77777777" w:rsidTr="00E66830">
        <w:trPr>
          <w:trHeight w:val="580"/>
        </w:trPr>
        <w:tc>
          <w:tcPr>
            <w:tcW w:w="1280" w:type="dxa"/>
            <w:tcBorders>
              <w:top w:val="single" w:sz="4" w:space="0" w:color="auto"/>
              <w:left w:val="single" w:sz="4" w:space="0" w:color="auto"/>
              <w:bottom w:val="single" w:sz="4" w:space="0" w:color="auto"/>
              <w:right w:val="single" w:sz="4" w:space="0" w:color="auto"/>
            </w:tcBorders>
            <w:shd w:val="clear" w:color="D9E1F2" w:fill="D9E1F2"/>
            <w:noWrap/>
            <w:hideMark/>
          </w:tcPr>
          <w:p w14:paraId="199F858A" w14:textId="77777777" w:rsidR="00FB3D97" w:rsidRPr="00100A57" w:rsidRDefault="00FB3D97" w:rsidP="00B27E24">
            <w:pPr>
              <w:rPr>
                <w:rFonts w:ascii="Calibri" w:hAnsi="Calibri" w:cs="Calibri"/>
                <w:color w:val="000000"/>
              </w:rPr>
            </w:pPr>
            <w:r w:rsidRPr="00100A57">
              <w:rPr>
                <w:rFonts w:ascii="Calibri" w:hAnsi="Calibri" w:cs="Calibri"/>
                <w:color w:val="000000"/>
              </w:rPr>
              <w:t>AC-2(4)</w:t>
            </w:r>
          </w:p>
        </w:tc>
        <w:tc>
          <w:tcPr>
            <w:tcW w:w="1999" w:type="dxa"/>
            <w:tcBorders>
              <w:top w:val="single" w:sz="4" w:space="0" w:color="auto"/>
              <w:left w:val="single" w:sz="4" w:space="0" w:color="auto"/>
              <w:bottom w:val="single" w:sz="4" w:space="0" w:color="auto"/>
              <w:right w:val="single" w:sz="4" w:space="0" w:color="auto"/>
            </w:tcBorders>
            <w:shd w:val="clear" w:color="D9E1F2" w:fill="D9E1F2"/>
            <w:hideMark/>
          </w:tcPr>
          <w:p w14:paraId="17D2C98A" w14:textId="77777777" w:rsidR="00FB3D97" w:rsidRPr="00100A57" w:rsidRDefault="00FB3D97" w:rsidP="00B27E24">
            <w:pPr>
              <w:rPr>
                <w:rFonts w:ascii="Calibri" w:hAnsi="Calibri" w:cs="Calibri"/>
                <w:color w:val="000000"/>
              </w:rPr>
            </w:pPr>
            <w:r w:rsidRPr="00100A57">
              <w:rPr>
                <w:rFonts w:ascii="Calibri" w:hAnsi="Calibri" w:cs="Calibri"/>
                <w:color w:val="000000"/>
              </w:rPr>
              <w:t>Account Management | Automated Audit Actions</w:t>
            </w:r>
          </w:p>
        </w:tc>
        <w:tc>
          <w:tcPr>
            <w:tcW w:w="4712" w:type="dxa"/>
            <w:tcBorders>
              <w:top w:val="single" w:sz="4" w:space="0" w:color="auto"/>
              <w:left w:val="single" w:sz="4" w:space="0" w:color="auto"/>
              <w:bottom w:val="single" w:sz="4" w:space="0" w:color="auto"/>
              <w:right w:val="single" w:sz="4" w:space="0" w:color="auto"/>
            </w:tcBorders>
            <w:shd w:val="clear" w:color="D9E1F2" w:fill="D9E1F2"/>
            <w:hideMark/>
          </w:tcPr>
          <w:p w14:paraId="0C8A74C6" w14:textId="77777777" w:rsidR="00FB3D97" w:rsidRPr="00100A57" w:rsidRDefault="00FB3D97" w:rsidP="00B27E24">
            <w:pPr>
              <w:rPr>
                <w:rFonts w:ascii="Calibri" w:hAnsi="Calibri" w:cs="Calibri"/>
                <w:color w:val="000000"/>
              </w:rPr>
            </w:pPr>
            <w:r w:rsidRPr="00100A57">
              <w:rPr>
                <w:rFonts w:ascii="Calibri" w:hAnsi="Calibri" w:cs="Calibri"/>
                <w:color w:val="000000"/>
              </w:rPr>
              <w:t>Automatic logging for audit of account creation, modification, enabling, disabling, and removal actions.</w:t>
            </w:r>
          </w:p>
        </w:tc>
        <w:tc>
          <w:tcPr>
            <w:tcW w:w="1515" w:type="dxa"/>
            <w:tcBorders>
              <w:top w:val="single" w:sz="4" w:space="0" w:color="8EA9DB"/>
              <w:left w:val="single" w:sz="4" w:space="0" w:color="auto"/>
              <w:bottom w:val="single" w:sz="4" w:space="0" w:color="auto"/>
              <w:right w:val="single" w:sz="4" w:space="0" w:color="auto"/>
            </w:tcBorders>
            <w:shd w:val="clear" w:color="D9E1F2" w:fill="D9E1F2"/>
            <w:hideMark/>
          </w:tcPr>
          <w:p w14:paraId="36AE87E7" w14:textId="77777777" w:rsidR="00FB3D97" w:rsidRPr="00100A57" w:rsidRDefault="00FB3D97" w:rsidP="00B27E24">
            <w:pPr>
              <w:rPr>
                <w:rFonts w:ascii="Calibri" w:hAnsi="Calibri" w:cs="Calibri"/>
                <w:color w:val="000000"/>
              </w:rPr>
            </w:pPr>
            <w:r w:rsidRPr="00100A57">
              <w:rPr>
                <w:rFonts w:ascii="Calibri" w:hAnsi="Calibri" w:cs="Calibri"/>
                <w:color w:val="000000"/>
              </w:rPr>
              <w:t> </w:t>
            </w:r>
          </w:p>
        </w:tc>
        <w:tc>
          <w:tcPr>
            <w:tcW w:w="1564" w:type="dxa"/>
            <w:tcBorders>
              <w:top w:val="single" w:sz="4" w:space="0" w:color="auto"/>
              <w:left w:val="single" w:sz="4" w:space="0" w:color="auto"/>
              <w:bottom w:val="single" w:sz="4" w:space="0" w:color="auto"/>
              <w:right w:val="single" w:sz="4" w:space="0" w:color="auto"/>
            </w:tcBorders>
            <w:shd w:val="clear" w:color="D9E1F2" w:fill="D9E1F2"/>
            <w:noWrap/>
            <w:hideMark/>
          </w:tcPr>
          <w:p w14:paraId="60A076B1" w14:textId="77777777" w:rsidR="00FB3D97" w:rsidRPr="00100A57" w:rsidRDefault="00FB3D97" w:rsidP="00B27E24">
            <w:pPr>
              <w:rPr>
                <w:rFonts w:ascii="Calibri" w:hAnsi="Calibri" w:cs="Calibri"/>
                <w:color w:val="000000"/>
              </w:rPr>
            </w:pPr>
            <w:r w:rsidRPr="00100A57">
              <w:rPr>
                <w:rFonts w:ascii="Calibri" w:hAnsi="Calibri" w:cs="Calibri"/>
                <w:color w:val="000000"/>
              </w:rPr>
              <w:t> </w:t>
            </w:r>
          </w:p>
        </w:tc>
      </w:tr>
      <w:tr w:rsidR="00FB3D97" w:rsidRPr="00100A57" w14:paraId="0D9904B4" w14:textId="77777777" w:rsidTr="00E66830">
        <w:trPr>
          <w:trHeight w:val="580"/>
        </w:trPr>
        <w:tc>
          <w:tcPr>
            <w:tcW w:w="1280" w:type="dxa"/>
            <w:tcBorders>
              <w:top w:val="single" w:sz="4" w:space="0" w:color="auto"/>
              <w:left w:val="single" w:sz="4" w:space="0" w:color="auto"/>
              <w:bottom w:val="single" w:sz="4" w:space="0" w:color="auto"/>
              <w:right w:val="single" w:sz="4" w:space="0" w:color="auto"/>
            </w:tcBorders>
            <w:shd w:val="clear" w:color="auto" w:fill="auto"/>
            <w:noWrap/>
            <w:hideMark/>
          </w:tcPr>
          <w:p w14:paraId="32D9D8CC" w14:textId="77777777" w:rsidR="00FB3D97" w:rsidRPr="00100A57" w:rsidRDefault="00FB3D97" w:rsidP="00B27E24">
            <w:pPr>
              <w:rPr>
                <w:rFonts w:ascii="Calibri" w:hAnsi="Calibri" w:cs="Calibri"/>
                <w:color w:val="000000"/>
              </w:rPr>
            </w:pPr>
            <w:r w:rsidRPr="00100A57">
              <w:rPr>
                <w:rFonts w:ascii="Calibri" w:hAnsi="Calibri" w:cs="Calibri"/>
                <w:color w:val="000000"/>
              </w:rPr>
              <w:t>AC-2(5)</w:t>
            </w:r>
          </w:p>
        </w:tc>
        <w:tc>
          <w:tcPr>
            <w:tcW w:w="1999" w:type="dxa"/>
            <w:tcBorders>
              <w:top w:val="single" w:sz="4" w:space="0" w:color="auto"/>
              <w:left w:val="single" w:sz="4" w:space="0" w:color="auto"/>
              <w:bottom w:val="single" w:sz="4" w:space="0" w:color="auto"/>
              <w:right w:val="single" w:sz="4" w:space="0" w:color="auto"/>
            </w:tcBorders>
            <w:shd w:val="clear" w:color="auto" w:fill="auto"/>
            <w:hideMark/>
          </w:tcPr>
          <w:p w14:paraId="6A5EE8BE" w14:textId="77777777" w:rsidR="00FB3D97" w:rsidRPr="00100A57" w:rsidRDefault="00FB3D97" w:rsidP="00B27E24">
            <w:pPr>
              <w:rPr>
                <w:rFonts w:ascii="Calibri" w:hAnsi="Calibri" w:cs="Calibri"/>
                <w:color w:val="000000"/>
              </w:rPr>
            </w:pPr>
            <w:r w:rsidRPr="00100A57">
              <w:rPr>
                <w:rFonts w:ascii="Calibri" w:hAnsi="Calibri" w:cs="Calibri"/>
                <w:color w:val="000000"/>
              </w:rPr>
              <w:t>Account Management | Inactivity Logout</w:t>
            </w:r>
          </w:p>
        </w:tc>
        <w:tc>
          <w:tcPr>
            <w:tcW w:w="4712" w:type="dxa"/>
            <w:tcBorders>
              <w:top w:val="single" w:sz="4" w:space="0" w:color="auto"/>
              <w:left w:val="single" w:sz="4" w:space="0" w:color="auto"/>
              <w:bottom w:val="single" w:sz="4" w:space="0" w:color="auto"/>
              <w:right w:val="single" w:sz="4" w:space="0" w:color="auto"/>
            </w:tcBorders>
            <w:shd w:val="clear" w:color="auto" w:fill="auto"/>
            <w:hideMark/>
          </w:tcPr>
          <w:p w14:paraId="5613AAAC" w14:textId="77777777" w:rsidR="00FB3D97" w:rsidRPr="00100A57" w:rsidRDefault="00FB3D97" w:rsidP="00B27E24">
            <w:pPr>
              <w:rPr>
                <w:rFonts w:ascii="Calibri" w:hAnsi="Calibri" w:cs="Calibri"/>
                <w:color w:val="000000"/>
              </w:rPr>
            </w:pPr>
            <w:r w:rsidRPr="00100A57">
              <w:rPr>
                <w:rFonts w:ascii="Calibri" w:hAnsi="Calibri" w:cs="Calibri"/>
                <w:color w:val="000000"/>
              </w:rPr>
              <w:t xml:space="preserve">Automatically log out users when [defined </w:t>
            </w:r>
            <w:proofErr w:type="gramStart"/>
            <w:r w:rsidRPr="00100A57">
              <w:rPr>
                <w:rFonts w:ascii="Calibri" w:hAnsi="Calibri" w:cs="Calibri"/>
                <w:color w:val="000000"/>
              </w:rPr>
              <w:t>time period</w:t>
            </w:r>
            <w:proofErr w:type="gramEnd"/>
            <w:r w:rsidRPr="00100A57">
              <w:rPr>
                <w:rFonts w:ascii="Calibri" w:hAnsi="Calibri" w:cs="Calibri"/>
                <w:color w:val="000000"/>
              </w:rPr>
              <w:t xml:space="preserve"> of inactivity].</w:t>
            </w:r>
          </w:p>
        </w:tc>
        <w:tc>
          <w:tcPr>
            <w:tcW w:w="1515" w:type="dxa"/>
            <w:tcBorders>
              <w:top w:val="single" w:sz="4" w:space="0" w:color="8EA9DB"/>
              <w:left w:val="single" w:sz="4" w:space="0" w:color="auto"/>
              <w:bottom w:val="single" w:sz="4" w:space="0" w:color="auto"/>
              <w:right w:val="single" w:sz="4" w:space="0" w:color="auto"/>
            </w:tcBorders>
            <w:shd w:val="clear" w:color="auto" w:fill="auto"/>
            <w:hideMark/>
          </w:tcPr>
          <w:p w14:paraId="4B8766AB" w14:textId="77777777" w:rsidR="00FB3D97" w:rsidRPr="00100A57" w:rsidRDefault="00FB3D97" w:rsidP="00B27E24">
            <w:pPr>
              <w:rPr>
                <w:rFonts w:ascii="Calibri" w:hAnsi="Calibri" w:cs="Calibri"/>
                <w:color w:val="000000"/>
              </w:rPr>
            </w:pPr>
            <w:r w:rsidRPr="00100A57">
              <w:rPr>
                <w:rFonts w:ascii="Calibri" w:hAnsi="Calibri" w:cs="Calibri"/>
                <w:color w:val="000000"/>
              </w:rPr>
              <w:t> </w:t>
            </w:r>
          </w:p>
        </w:tc>
        <w:tc>
          <w:tcPr>
            <w:tcW w:w="1564" w:type="dxa"/>
            <w:tcBorders>
              <w:top w:val="single" w:sz="4" w:space="0" w:color="auto"/>
              <w:left w:val="single" w:sz="4" w:space="0" w:color="auto"/>
              <w:bottom w:val="single" w:sz="4" w:space="0" w:color="auto"/>
              <w:right w:val="single" w:sz="4" w:space="0" w:color="auto"/>
            </w:tcBorders>
            <w:shd w:val="clear" w:color="auto" w:fill="auto"/>
            <w:noWrap/>
            <w:hideMark/>
          </w:tcPr>
          <w:p w14:paraId="247A9453" w14:textId="77777777" w:rsidR="00FB3D97" w:rsidRPr="00100A57" w:rsidRDefault="00FB3D97" w:rsidP="00B27E24">
            <w:pPr>
              <w:rPr>
                <w:rFonts w:ascii="Calibri" w:hAnsi="Calibri" w:cs="Calibri"/>
                <w:color w:val="000000"/>
              </w:rPr>
            </w:pPr>
            <w:r w:rsidRPr="00100A57">
              <w:rPr>
                <w:rFonts w:ascii="Calibri" w:hAnsi="Calibri" w:cs="Calibri"/>
                <w:color w:val="000000"/>
              </w:rPr>
              <w:t> </w:t>
            </w:r>
          </w:p>
        </w:tc>
      </w:tr>
      <w:tr w:rsidR="00FB3D97" w:rsidRPr="00100A57" w14:paraId="6A0CB2E5" w14:textId="77777777" w:rsidTr="00E66830">
        <w:trPr>
          <w:trHeight w:val="870"/>
        </w:trPr>
        <w:tc>
          <w:tcPr>
            <w:tcW w:w="1280" w:type="dxa"/>
            <w:tcBorders>
              <w:top w:val="single" w:sz="4" w:space="0" w:color="auto"/>
              <w:left w:val="single" w:sz="4" w:space="0" w:color="auto"/>
              <w:bottom w:val="single" w:sz="4" w:space="0" w:color="auto"/>
              <w:right w:val="single" w:sz="4" w:space="0" w:color="auto"/>
            </w:tcBorders>
            <w:shd w:val="clear" w:color="auto" w:fill="4472C4"/>
            <w:noWrap/>
            <w:vAlign w:val="bottom"/>
          </w:tcPr>
          <w:p w14:paraId="42562AFB" w14:textId="77777777" w:rsidR="00FB3D97" w:rsidRPr="00100A57" w:rsidRDefault="00FB3D97" w:rsidP="00B27E24">
            <w:pPr>
              <w:jc w:val="center"/>
              <w:rPr>
                <w:rFonts w:ascii="Calibri" w:hAnsi="Calibri" w:cs="Calibri"/>
                <w:color w:val="000000"/>
              </w:rPr>
            </w:pPr>
            <w:r w:rsidRPr="00100A57">
              <w:rPr>
                <w:rFonts w:ascii="Calibri" w:hAnsi="Calibri" w:cs="Calibri"/>
                <w:b/>
                <w:bCs/>
                <w:color w:val="FFFFFF"/>
              </w:rPr>
              <w:t>Control Identifier</w:t>
            </w:r>
          </w:p>
        </w:tc>
        <w:tc>
          <w:tcPr>
            <w:tcW w:w="1999" w:type="dxa"/>
            <w:tcBorders>
              <w:top w:val="single" w:sz="4" w:space="0" w:color="auto"/>
              <w:left w:val="single" w:sz="4" w:space="0" w:color="auto"/>
              <w:bottom w:val="single" w:sz="4" w:space="0" w:color="auto"/>
              <w:right w:val="single" w:sz="4" w:space="0" w:color="auto"/>
            </w:tcBorders>
            <w:shd w:val="clear" w:color="auto" w:fill="4472C4"/>
            <w:vAlign w:val="bottom"/>
          </w:tcPr>
          <w:p w14:paraId="7EBBC4DC" w14:textId="77777777" w:rsidR="00FB3D97" w:rsidRPr="00100A57" w:rsidRDefault="00FB3D97" w:rsidP="00B27E24">
            <w:pPr>
              <w:jc w:val="center"/>
              <w:rPr>
                <w:rFonts w:ascii="Calibri" w:hAnsi="Calibri" w:cs="Calibri"/>
                <w:color w:val="000000"/>
              </w:rPr>
            </w:pPr>
            <w:r w:rsidRPr="00100A57">
              <w:rPr>
                <w:rFonts w:ascii="Calibri" w:hAnsi="Calibri" w:cs="Calibri"/>
                <w:b/>
                <w:bCs/>
                <w:color w:val="FFFFFF"/>
              </w:rPr>
              <w:t>Control Name</w:t>
            </w:r>
          </w:p>
        </w:tc>
        <w:tc>
          <w:tcPr>
            <w:tcW w:w="4712" w:type="dxa"/>
            <w:tcBorders>
              <w:top w:val="single" w:sz="4" w:space="0" w:color="auto"/>
              <w:left w:val="single" w:sz="4" w:space="0" w:color="auto"/>
              <w:bottom w:val="single" w:sz="4" w:space="0" w:color="auto"/>
              <w:right w:val="single" w:sz="4" w:space="0" w:color="auto"/>
            </w:tcBorders>
            <w:shd w:val="clear" w:color="auto" w:fill="4472C4"/>
            <w:vAlign w:val="bottom"/>
          </w:tcPr>
          <w:p w14:paraId="047C186C" w14:textId="77777777" w:rsidR="00FB3D97" w:rsidRPr="00100A57" w:rsidRDefault="00FB3D97" w:rsidP="00B27E24">
            <w:pPr>
              <w:jc w:val="center"/>
              <w:rPr>
                <w:rFonts w:ascii="Calibri" w:hAnsi="Calibri" w:cs="Calibri"/>
                <w:color w:val="000000"/>
              </w:rPr>
            </w:pPr>
            <w:r w:rsidRPr="00100A57">
              <w:rPr>
                <w:rFonts w:ascii="Calibri" w:hAnsi="Calibri" w:cs="Calibri"/>
                <w:color w:val="000000"/>
                <w:u w:val="single"/>
              </w:rPr>
              <w:t>LACERA Supply Chain IT Security Controls Assessment</w:t>
            </w:r>
            <w:r w:rsidRPr="00100A57">
              <w:rPr>
                <w:rFonts w:ascii="Calibri" w:hAnsi="Calibri" w:cs="Calibri"/>
                <w:color w:val="000000"/>
                <w:u w:val="single"/>
              </w:rPr>
              <w:br/>
            </w:r>
            <w:r w:rsidRPr="00100A57">
              <w:rPr>
                <w:rFonts w:ascii="Calibri" w:hAnsi="Calibri" w:cs="Calibri"/>
                <w:color w:val="000000"/>
              </w:rPr>
              <w:br/>
              <w:t>Control Description</w:t>
            </w:r>
          </w:p>
        </w:tc>
        <w:tc>
          <w:tcPr>
            <w:tcW w:w="1515" w:type="dxa"/>
            <w:tcBorders>
              <w:top w:val="single" w:sz="4" w:space="0" w:color="8EA9DB"/>
              <w:left w:val="single" w:sz="4" w:space="0" w:color="auto"/>
              <w:bottom w:val="single" w:sz="4" w:space="0" w:color="auto"/>
              <w:right w:val="single" w:sz="4" w:space="0" w:color="auto"/>
            </w:tcBorders>
            <w:shd w:val="clear" w:color="auto" w:fill="4472C4"/>
            <w:vAlign w:val="bottom"/>
          </w:tcPr>
          <w:p w14:paraId="27C19B50" w14:textId="77777777" w:rsidR="00FB3D97" w:rsidRPr="00100A57" w:rsidRDefault="00FB3D97" w:rsidP="00B27E24">
            <w:pPr>
              <w:jc w:val="center"/>
              <w:rPr>
                <w:rFonts w:ascii="Calibri" w:hAnsi="Calibri" w:cs="Calibri"/>
                <w:color w:val="000000"/>
              </w:rPr>
            </w:pPr>
            <w:r w:rsidRPr="00100A57">
              <w:rPr>
                <w:rFonts w:ascii="Calibri" w:hAnsi="Calibri" w:cs="Calibri"/>
                <w:b/>
                <w:bCs/>
                <w:color w:val="FFFFFF"/>
              </w:rPr>
              <w:t>Has the Control</w:t>
            </w:r>
            <w:r w:rsidRPr="00100A57">
              <w:rPr>
                <w:rFonts w:ascii="Calibri" w:hAnsi="Calibri" w:cs="Calibri"/>
                <w:b/>
                <w:bCs/>
                <w:color w:val="FFFFFF"/>
              </w:rPr>
              <w:br/>
              <w:t>Been Tested and Validated?</w:t>
            </w:r>
          </w:p>
        </w:tc>
        <w:tc>
          <w:tcPr>
            <w:tcW w:w="1564" w:type="dxa"/>
            <w:tcBorders>
              <w:top w:val="single" w:sz="4" w:space="0" w:color="auto"/>
              <w:left w:val="single" w:sz="4" w:space="0" w:color="auto"/>
              <w:bottom w:val="single" w:sz="4" w:space="0" w:color="auto"/>
              <w:right w:val="single" w:sz="4" w:space="0" w:color="auto"/>
            </w:tcBorders>
            <w:shd w:val="clear" w:color="auto" w:fill="4472C4"/>
            <w:noWrap/>
            <w:vAlign w:val="bottom"/>
          </w:tcPr>
          <w:p w14:paraId="497008C1" w14:textId="77777777" w:rsidR="00FB3D97" w:rsidRPr="00100A57" w:rsidRDefault="00FB3D97" w:rsidP="00B27E24">
            <w:pPr>
              <w:jc w:val="center"/>
              <w:rPr>
                <w:rFonts w:ascii="Calibri" w:hAnsi="Calibri" w:cs="Calibri"/>
                <w:color w:val="000000"/>
              </w:rPr>
            </w:pPr>
            <w:r w:rsidRPr="00100A57">
              <w:rPr>
                <w:rFonts w:ascii="Calibri" w:hAnsi="Calibri" w:cs="Calibri"/>
                <w:b/>
                <w:bCs/>
                <w:color w:val="FFFFFF"/>
              </w:rPr>
              <w:t>Validation Results or Location of Documented Results</w:t>
            </w:r>
          </w:p>
        </w:tc>
      </w:tr>
      <w:tr w:rsidR="00FB3D97" w:rsidRPr="00100A57" w14:paraId="3C1382EC" w14:textId="77777777" w:rsidTr="00E66830">
        <w:trPr>
          <w:trHeight w:val="870"/>
        </w:trPr>
        <w:tc>
          <w:tcPr>
            <w:tcW w:w="1280" w:type="dxa"/>
            <w:tcBorders>
              <w:top w:val="single" w:sz="4" w:space="0" w:color="auto"/>
              <w:left w:val="single" w:sz="4" w:space="0" w:color="auto"/>
              <w:bottom w:val="single" w:sz="4" w:space="0" w:color="auto"/>
              <w:right w:val="single" w:sz="4" w:space="0" w:color="auto"/>
            </w:tcBorders>
            <w:shd w:val="clear" w:color="D9E1F2" w:fill="D9E1F2"/>
            <w:noWrap/>
            <w:hideMark/>
          </w:tcPr>
          <w:p w14:paraId="0437F2C8" w14:textId="77777777" w:rsidR="00FB3D97" w:rsidRPr="00100A57" w:rsidRDefault="00FB3D97" w:rsidP="00B27E24">
            <w:pPr>
              <w:rPr>
                <w:rFonts w:ascii="Calibri" w:hAnsi="Calibri" w:cs="Calibri"/>
                <w:color w:val="000000"/>
              </w:rPr>
            </w:pPr>
            <w:r w:rsidRPr="00100A57">
              <w:rPr>
                <w:rFonts w:ascii="Calibri" w:hAnsi="Calibri" w:cs="Calibri"/>
                <w:color w:val="000000"/>
              </w:rPr>
              <w:t>AC-2(12)</w:t>
            </w:r>
          </w:p>
        </w:tc>
        <w:tc>
          <w:tcPr>
            <w:tcW w:w="1999" w:type="dxa"/>
            <w:tcBorders>
              <w:top w:val="single" w:sz="4" w:space="0" w:color="auto"/>
              <w:left w:val="single" w:sz="4" w:space="0" w:color="auto"/>
              <w:bottom w:val="single" w:sz="4" w:space="0" w:color="auto"/>
              <w:right w:val="single" w:sz="4" w:space="0" w:color="auto"/>
            </w:tcBorders>
            <w:shd w:val="clear" w:color="D9E1F2" w:fill="D9E1F2"/>
            <w:hideMark/>
          </w:tcPr>
          <w:p w14:paraId="7169923C" w14:textId="77777777" w:rsidR="00FB3D97" w:rsidRPr="00100A57" w:rsidRDefault="00FB3D97" w:rsidP="00B27E24">
            <w:pPr>
              <w:rPr>
                <w:rFonts w:ascii="Calibri" w:hAnsi="Calibri" w:cs="Calibri"/>
                <w:color w:val="000000"/>
              </w:rPr>
            </w:pPr>
            <w:r w:rsidRPr="00100A57">
              <w:rPr>
                <w:rFonts w:ascii="Calibri" w:hAnsi="Calibri" w:cs="Calibri"/>
                <w:color w:val="000000"/>
              </w:rPr>
              <w:t>Account Management | Account Monitoring for Atypical Usage</w:t>
            </w:r>
          </w:p>
        </w:tc>
        <w:tc>
          <w:tcPr>
            <w:tcW w:w="4712" w:type="dxa"/>
            <w:tcBorders>
              <w:top w:val="single" w:sz="4" w:space="0" w:color="auto"/>
              <w:left w:val="single" w:sz="4" w:space="0" w:color="auto"/>
              <w:bottom w:val="single" w:sz="4" w:space="0" w:color="auto"/>
              <w:right w:val="single" w:sz="4" w:space="0" w:color="auto"/>
            </w:tcBorders>
            <w:shd w:val="clear" w:color="D9E1F2" w:fill="D9E1F2"/>
            <w:hideMark/>
          </w:tcPr>
          <w:p w14:paraId="7A1BEEBF" w14:textId="77777777" w:rsidR="00FB3D97" w:rsidRPr="00100A57" w:rsidRDefault="00FB3D97" w:rsidP="00B27E24">
            <w:pPr>
              <w:rPr>
                <w:rFonts w:ascii="Calibri" w:hAnsi="Calibri" w:cs="Calibri"/>
                <w:color w:val="000000"/>
              </w:rPr>
            </w:pPr>
            <w:r w:rsidRPr="00100A57">
              <w:rPr>
                <w:rFonts w:ascii="Calibri" w:hAnsi="Calibri" w:cs="Calibri"/>
                <w:color w:val="000000"/>
              </w:rPr>
              <w:t>(a) Monitor / log system accounts login; and</w:t>
            </w:r>
            <w:r w:rsidRPr="00100A57">
              <w:rPr>
                <w:rFonts w:ascii="Calibri" w:hAnsi="Calibri" w:cs="Calibri"/>
                <w:color w:val="000000"/>
              </w:rPr>
              <w:br/>
              <w:t>(b) Report usage of system accounts to [actions].</w:t>
            </w:r>
          </w:p>
        </w:tc>
        <w:tc>
          <w:tcPr>
            <w:tcW w:w="1515" w:type="dxa"/>
            <w:tcBorders>
              <w:top w:val="single" w:sz="4" w:space="0" w:color="8EA9DB"/>
              <w:left w:val="single" w:sz="4" w:space="0" w:color="auto"/>
              <w:bottom w:val="single" w:sz="4" w:space="0" w:color="auto"/>
              <w:right w:val="single" w:sz="4" w:space="0" w:color="auto"/>
            </w:tcBorders>
            <w:shd w:val="clear" w:color="D9E1F2" w:fill="D9E1F2"/>
            <w:hideMark/>
          </w:tcPr>
          <w:p w14:paraId="1CA30568" w14:textId="77777777" w:rsidR="00FB3D97" w:rsidRPr="00100A57" w:rsidRDefault="00FB3D97" w:rsidP="00B27E24">
            <w:pPr>
              <w:rPr>
                <w:rFonts w:ascii="Calibri" w:hAnsi="Calibri" w:cs="Calibri"/>
                <w:color w:val="000000"/>
              </w:rPr>
            </w:pPr>
            <w:r w:rsidRPr="00100A57">
              <w:rPr>
                <w:rFonts w:ascii="Calibri" w:hAnsi="Calibri" w:cs="Calibri"/>
                <w:color w:val="000000"/>
              </w:rPr>
              <w:t> </w:t>
            </w:r>
          </w:p>
        </w:tc>
        <w:tc>
          <w:tcPr>
            <w:tcW w:w="1564" w:type="dxa"/>
            <w:tcBorders>
              <w:top w:val="single" w:sz="4" w:space="0" w:color="auto"/>
              <w:left w:val="single" w:sz="4" w:space="0" w:color="auto"/>
              <w:bottom w:val="single" w:sz="4" w:space="0" w:color="auto"/>
              <w:right w:val="single" w:sz="4" w:space="0" w:color="auto"/>
            </w:tcBorders>
            <w:shd w:val="clear" w:color="D9E1F2" w:fill="D9E1F2"/>
            <w:noWrap/>
            <w:hideMark/>
          </w:tcPr>
          <w:p w14:paraId="35132F8A" w14:textId="77777777" w:rsidR="00FB3D97" w:rsidRPr="00100A57" w:rsidRDefault="00FB3D97" w:rsidP="00B27E24">
            <w:pPr>
              <w:rPr>
                <w:rFonts w:ascii="Calibri" w:hAnsi="Calibri" w:cs="Calibri"/>
                <w:color w:val="000000"/>
              </w:rPr>
            </w:pPr>
            <w:r w:rsidRPr="00100A57">
              <w:rPr>
                <w:rFonts w:ascii="Calibri" w:hAnsi="Calibri" w:cs="Calibri"/>
                <w:color w:val="000000"/>
              </w:rPr>
              <w:t> </w:t>
            </w:r>
          </w:p>
        </w:tc>
      </w:tr>
      <w:tr w:rsidR="00FB3D97" w:rsidRPr="00100A57" w14:paraId="11FF890F" w14:textId="77777777" w:rsidTr="00E66830">
        <w:trPr>
          <w:trHeight w:val="580"/>
        </w:trPr>
        <w:tc>
          <w:tcPr>
            <w:tcW w:w="1280" w:type="dxa"/>
            <w:tcBorders>
              <w:top w:val="single" w:sz="4" w:space="0" w:color="auto"/>
              <w:left w:val="single" w:sz="4" w:space="0" w:color="auto"/>
              <w:bottom w:val="single" w:sz="4" w:space="0" w:color="auto"/>
              <w:right w:val="single" w:sz="4" w:space="0" w:color="auto"/>
            </w:tcBorders>
            <w:shd w:val="clear" w:color="auto" w:fill="auto"/>
            <w:hideMark/>
          </w:tcPr>
          <w:p w14:paraId="53925DA4" w14:textId="77777777" w:rsidR="00FB3D97" w:rsidRPr="00100A57" w:rsidRDefault="00FB3D97" w:rsidP="00B27E24">
            <w:pPr>
              <w:rPr>
                <w:rFonts w:ascii="Calibri" w:hAnsi="Calibri" w:cs="Calibri"/>
                <w:color w:val="000000"/>
              </w:rPr>
            </w:pPr>
            <w:r w:rsidRPr="00100A57">
              <w:rPr>
                <w:rFonts w:ascii="Calibri" w:hAnsi="Calibri" w:cs="Calibri"/>
                <w:color w:val="000000"/>
              </w:rPr>
              <w:t>AC-3(7)</w:t>
            </w:r>
          </w:p>
        </w:tc>
        <w:tc>
          <w:tcPr>
            <w:tcW w:w="1999" w:type="dxa"/>
            <w:tcBorders>
              <w:top w:val="single" w:sz="4" w:space="0" w:color="auto"/>
              <w:left w:val="single" w:sz="4" w:space="0" w:color="auto"/>
              <w:bottom w:val="single" w:sz="4" w:space="0" w:color="auto"/>
              <w:right w:val="single" w:sz="4" w:space="0" w:color="auto"/>
            </w:tcBorders>
            <w:shd w:val="clear" w:color="auto" w:fill="auto"/>
            <w:hideMark/>
          </w:tcPr>
          <w:p w14:paraId="311F487A" w14:textId="77777777" w:rsidR="00FB3D97" w:rsidRPr="00100A57" w:rsidRDefault="00FB3D97" w:rsidP="00B27E24">
            <w:pPr>
              <w:rPr>
                <w:rFonts w:ascii="Calibri" w:hAnsi="Calibri" w:cs="Calibri"/>
                <w:color w:val="000000"/>
              </w:rPr>
            </w:pPr>
            <w:r w:rsidRPr="00100A57">
              <w:rPr>
                <w:rFonts w:ascii="Calibri" w:hAnsi="Calibri" w:cs="Calibri"/>
                <w:color w:val="000000"/>
              </w:rPr>
              <w:t>Access Enforcement | Role-based Access Control</w:t>
            </w:r>
          </w:p>
        </w:tc>
        <w:tc>
          <w:tcPr>
            <w:tcW w:w="4712" w:type="dxa"/>
            <w:tcBorders>
              <w:top w:val="single" w:sz="4" w:space="0" w:color="auto"/>
              <w:left w:val="single" w:sz="4" w:space="0" w:color="auto"/>
              <w:bottom w:val="single" w:sz="4" w:space="0" w:color="auto"/>
              <w:right w:val="single" w:sz="4" w:space="0" w:color="auto"/>
            </w:tcBorders>
            <w:shd w:val="clear" w:color="auto" w:fill="auto"/>
            <w:hideMark/>
          </w:tcPr>
          <w:p w14:paraId="182C3961" w14:textId="77777777" w:rsidR="00FB3D97" w:rsidRPr="00100A57" w:rsidRDefault="00FB3D97" w:rsidP="00B27E24">
            <w:pPr>
              <w:rPr>
                <w:rFonts w:ascii="Calibri" w:hAnsi="Calibri" w:cs="Calibri"/>
                <w:color w:val="000000"/>
              </w:rPr>
            </w:pPr>
            <w:r w:rsidRPr="00100A57">
              <w:rPr>
                <w:rFonts w:ascii="Calibri" w:hAnsi="Calibri" w:cs="Calibri"/>
                <w:color w:val="000000"/>
              </w:rPr>
              <w:t>Enforce a role-based access control policy over defined subjects and objects and control access based upon [defined roles and users authorized to assume such roles].</w:t>
            </w:r>
          </w:p>
        </w:tc>
        <w:tc>
          <w:tcPr>
            <w:tcW w:w="1515" w:type="dxa"/>
            <w:tcBorders>
              <w:top w:val="single" w:sz="4" w:space="0" w:color="8EA9DB"/>
              <w:left w:val="single" w:sz="4" w:space="0" w:color="auto"/>
              <w:bottom w:val="single" w:sz="4" w:space="0" w:color="auto"/>
              <w:right w:val="single" w:sz="4" w:space="0" w:color="auto"/>
            </w:tcBorders>
            <w:shd w:val="clear" w:color="auto" w:fill="auto"/>
            <w:hideMark/>
          </w:tcPr>
          <w:p w14:paraId="73A1F588" w14:textId="77777777" w:rsidR="00FB3D97" w:rsidRPr="00100A57" w:rsidRDefault="00FB3D97" w:rsidP="00B27E24">
            <w:pPr>
              <w:rPr>
                <w:rFonts w:ascii="Calibri" w:hAnsi="Calibri" w:cs="Calibri"/>
                <w:color w:val="000000"/>
              </w:rPr>
            </w:pPr>
            <w:r w:rsidRPr="00100A57">
              <w:rPr>
                <w:rFonts w:ascii="Calibri" w:hAnsi="Calibri" w:cs="Calibri"/>
                <w:color w:val="000000"/>
              </w:rPr>
              <w:t> </w:t>
            </w:r>
          </w:p>
        </w:tc>
        <w:tc>
          <w:tcPr>
            <w:tcW w:w="1564" w:type="dxa"/>
            <w:tcBorders>
              <w:top w:val="single" w:sz="4" w:space="0" w:color="auto"/>
              <w:left w:val="single" w:sz="4" w:space="0" w:color="auto"/>
              <w:bottom w:val="single" w:sz="4" w:space="0" w:color="auto"/>
              <w:right w:val="single" w:sz="4" w:space="0" w:color="auto"/>
            </w:tcBorders>
            <w:shd w:val="clear" w:color="auto" w:fill="auto"/>
            <w:hideMark/>
          </w:tcPr>
          <w:p w14:paraId="2755648F" w14:textId="77777777" w:rsidR="00FB3D97" w:rsidRPr="00100A57" w:rsidRDefault="00FB3D97" w:rsidP="00B27E24">
            <w:pPr>
              <w:rPr>
                <w:rFonts w:ascii="Calibri" w:hAnsi="Calibri" w:cs="Calibri"/>
                <w:color w:val="000000"/>
              </w:rPr>
            </w:pPr>
            <w:r w:rsidRPr="00100A57">
              <w:rPr>
                <w:rFonts w:ascii="Calibri" w:hAnsi="Calibri" w:cs="Calibri"/>
                <w:color w:val="000000"/>
              </w:rPr>
              <w:t> </w:t>
            </w:r>
          </w:p>
        </w:tc>
      </w:tr>
      <w:tr w:rsidR="00FB3D97" w:rsidRPr="00100A57" w14:paraId="520BB85B" w14:textId="77777777" w:rsidTr="00E66830">
        <w:trPr>
          <w:trHeight w:val="870"/>
        </w:trPr>
        <w:tc>
          <w:tcPr>
            <w:tcW w:w="1280" w:type="dxa"/>
            <w:tcBorders>
              <w:top w:val="single" w:sz="4" w:space="0" w:color="auto"/>
              <w:left w:val="single" w:sz="4" w:space="0" w:color="auto"/>
              <w:bottom w:val="single" w:sz="4" w:space="0" w:color="auto"/>
              <w:right w:val="single" w:sz="4" w:space="0" w:color="auto"/>
            </w:tcBorders>
            <w:shd w:val="clear" w:color="D9E1F2" w:fill="D9E1F2"/>
            <w:noWrap/>
            <w:hideMark/>
          </w:tcPr>
          <w:p w14:paraId="1339C664" w14:textId="77777777" w:rsidR="00FB3D97" w:rsidRPr="00100A57" w:rsidRDefault="00FB3D97" w:rsidP="00B27E24">
            <w:pPr>
              <w:rPr>
                <w:rFonts w:ascii="Calibri" w:hAnsi="Calibri" w:cs="Calibri"/>
                <w:color w:val="000000"/>
              </w:rPr>
            </w:pPr>
            <w:r w:rsidRPr="00100A57">
              <w:rPr>
                <w:rFonts w:ascii="Calibri" w:hAnsi="Calibri" w:cs="Calibri"/>
                <w:color w:val="000000"/>
              </w:rPr>
              <w:lastRenderedPageBreak/>
              <w:t>AC-3(9)</w:t>
            </w:r>
          </w:p>
        </w:tc>
        <w:tc>
          <w:tcPr>
            <w:tcW w:w="1999" w:type="dxa"/>
            <w:tcBorders>
              <w:top w:val="single" w:sz="4" w:space="0" w:color="auto"/>
              <w:left w:val="single" w:sz="4" w:space="0" w:color="auto"/>
              <w:bottom w:val="single" w:sz="4" w:space="0" w:color="auto"/>
              <w:right w:val="single" w:sz="4" w:space="0" w:color="auto"/>
            </w:tcBorders>
            <w:shd w:val="clear" w:color="D9E1F2" w:fill="D9E1F2"/>
            <w:hideMark/>
          </w:tcPr>
          <w:p w14:paraId="2A7C97D0" w14:textId="77777777" w:rsidR="00FB3D97" w:rsidRPr="00100A57" w:rsidRDefault="00FB3D97" w:rsidP="00B27E24">
            <w:pPr>
              <w:rPr>
                <w:rFonts w:ascii="Calibri" w:hAnsi="Calibri" w:cs="Calibri"/>
                <w:color w:val="000000"/>
              </w:rPr>
            </w:pPr>
            <w:r w:rsidRPr="00100A57">
              <w:rPr>
                <w:rFonts w:ascii="Calibri" w:hAnsi="Calibri" w:cs="Calibri"/>
                <w:color w:val="000000"/>
              </w:rPr>
              <w:t>Access Enforcement | Controlled Release</w:t>
            </w:r>
          </w:p>
        </w:tc>
        <w:tc>
          <w:tcPr>
            <w:tcW w:w="4712" w:type="dxa"/>
            <w:tcBorders>
              <w:top w:val="single" w:sz="4" w:space="0" w:color="auto"/>
              <w:left w:val="single" w:sz="4" w:space="0" w:color="auto"/>
              <w:bottom w:val="single" w:sz="4" w:space="0" w:color="auto"/>
              <w:right w:val="single" w:sz="4" w:space="0" w:color="auto"/>
            </w:tcBorders>
            <w:shd w:val="clear" w:color="D9E1F2" w:fill="D9E1F2"/>
            <w:hideMark/>
          </w:tcPr>
          <w:p w14:paraId="08D8C3DC" w14:textId="77777777" w:rsidR="00FB3D97" w:rsidRPr="00100A57" w:rsidRDefault="00FB3D97" w:rsidP="00B27E24">
            <w:pPr>
              <w:rPr>
                <w:rFonts w:ascii="Calibri" w:hAnsi="Calibri" w:cs="Calibri"/>
                <w:color w:val="000000"/>
              </w:rPr>
            </w:pPr>
            <w:r w:rsidRPr="00100A57">
              <w:rPr>
                <w:rFonts w:ascii="Calibri" w:hAnsi="Calibri" w:cs="Calibri"/>
                <w:color w:val="000000"/>
              </w:rPr>
              <w:t>Release information outside of the system only if:</w:t>
            </w:r>
            <w:r w:rsidRPr="00100A57">
              <w:rPr>
                <w:rFonts w:ascii="Calibri" w:hAnsi="Calibri" w:cs="Calibri"/>
                <w:color w:val="000000"/>
              </w:rPr>
              <w:br/>
              <w:t>(a) The receiving [destination] provides [authentication]; and</w:t>
            </w:r>
            <w:r w:rsidRPr="00100A57">
              <w:rPr>
                <w:rFonts w:ascii="Calibri" w:hAnsi="Calibri" w:cs="Calibri"/>
                <w:color w:val="000000"/>
              </w:rPr>
              <w:br/>
              <w:t>(b) [user roles] are used to validate the appropriateness of the information designated for release.</w:t>
            </w:r>
          </w:p>
        </w:tc>
        <w:tc>
          <w:tcPr>
            <w:tcW w:w="1515" w:type="dxa"/>
            <w:tcBorders>
              <w:top w:val="single" w:sz="4" w:space="0" w:color="8EA9DB"/>
              <w:left w:val="single" w:sz="4" w:space="0" w:color="auto"/>
              <w:bottom w:val="single" w:sz="4" w:space="0" w:color="auto"/>
              <w:right w:val="single" w:sz="4" w:space="0" w:color="auto"/>
            </w:tcBorders>
            <w:shd w:val="clear" w:color="D9E1F2" w:fill="D9E1F2"/>
            <w:hideMark/>
          </w:tcPr>
          <w:p w14:paraId="7EDE725C" w14:textId="77777777" w:rsidR="00FB3D97" w:rsidRPr="00100A57" w:rsidRDefault="00FB3D97" w:rsidP="00B27E24">
            <w:pPr>
              <w:rPr>
                <w:rFonts w:ascii="Calibri" w:hAnsi="Calibri" w:cs="Calibri"/>
                <w:color w:val="000000"/>
              </w:rPr>
            </w:pPr>
            <w:r w:rsidRPr="00100A57">
              <w:rPr>
                <w:rFonts w:ascii="Calibri" w:hAnsi="Calibri" w:cs="Calibri"/>
                <w:color w:val="000000"/>
              </w:rPr>
              <w:t> </w:t>
            </w:r>
          </w:p>
        </w:tc>
        <w:tc>
          <w:tcPr>
            <w:tcW w:w="1564" w:type="dxa"/>
            <w:tcBorders>
              <w:top w:val="single" w:sz="4" w:space="0" w:color="auto"/>
              <w:left w:val="single" w:sz="4" w:space="0" w:color="auto"/>
              <w:bottom w:val="single" w:sz="4" w:space="0" w:color="auto"/>
              <w:right w:val="single" w:sz="4" w:space="0" w:color="auto"/>
            </w:tcBorders>
            <w:shd w:val="clear" w:color="D9E1F2" w:fill="D9E1F2"/>
            <w:noWrap/>
            <w:hideMark/>
          </w:tcPr>
          <w:p w14:paraId="36D63067" w14:textId="77777777" w:rsidR="00FB3D97" w:rsidRPr="00100A57" w:rsidRDefault="00FB3D97" w:rsidP="00B27E24">
            <w:pPr>
              <w:rPr>
                <w:rFonts w:ascii="Calibri" w:hAnsi="Calibri" w:cs="Calibri"/>
                <w:color w:val="000000"/>
              </w:rPr>
            </w:pPr>
            <w:r w:rsidRPr="00100A57">
              <w:rPr>
                <w:rFonts w:ascii="Calibri" w:hAnsi="Calibri" w:cs="Calibri"/>
                <w:color w:val="000000"/>
              </w:rPr>
              <w:t> </w:t>
            </w:r>
          </w:p>
        </w:tc>
      </w:tr>
      <w:tr w:rsidR="00FB3D97" w:rsidRPr="00100A57" w14:paraId="47CEBDFD" w14:textId="77777777" w:rsidTr="00E66830">
        <w:trPr>
          <w:trHeight w:val="870"/>
        </w:trPr>
        <w:tc>
          <w:tcPr>
            <w:tcW w:w="1280" w:type="dxa"/>
            <w:tcBorders>
              <w:top w:val="single" w:sz="4" w:space="0" w:color="auto"/>
              <w:left w:val="single" w:sz="4" w:space="0" w:color="auto"/>
              <w:bottom w:val="single" w:sz="4" w:space="0" w:color="auto"/>
              <w:right w:val="single" w:sz="4" w:space="0" w:color="auto"/>
            </w:tcBorders>
            <w:shd w:val="clear" w:color="auto" w:fill="auto"/>
            <w:noWrap/>
            <w:hideMark/>
          </w:tcPr>
          <w:p w14:paraId="26AC6C34" w14:textId="77777777" w:rsidR="00FB3D97" w:rsidRPr="00100A57" w:rsidRDefault="00FB3D97" w:rsidP="00B27E24">
            <w:pPr>
              <w:rPr>
                <w:rFonts w:ascii="Calibri" w:hAnsi="Calibri" w:cs="Calibri"/>
                <w:color w:val="000000"/>
              </w:rPr>
            </w:pPr>
            <w:r w:rsidRPr="00100A57">
              <w:rPr>
                <w:rFonts w:ascii="Calibri" w:hAnsi="Calibri" w:cs="Calibri"/>
                <w:color w:val="000000"/>
              </w:rPr>
              <w:t>AC-3(11)</w:t>
            </w:r>
          </w:p>
        </w:tc>
        <w:tc>
          <w:tcPr>
            <w:tcW w:w="1999" w:type="dxa"/>
            <w:tcBorders>
              <w:top w:val="single" w:sz="4" w:space="0" w:color="auto"/>
              <w:left w:val="single" w:sz="4" w:space="0" w:color="auto"/>
              <w:bottom w:val="single" w:sz="4" w:space="0" w:color="auto"/>
              <w:right w:val="single" w:sz="4" w:space="0" w:color="auto"/>
            </w:tcBorders>
            <w:shd w:val="clear" w:color="auto" w:fill="auto"/>
            <w:hideMark/>
          </w:tcPr>
          <w:p w14:paraId="3FBFC502" w14:textId="77777777" w:rsidR="00FB3D97" w:rsidRPr="00100A57" w:rsidRDefault="00FB3D97" w:rsidP="00B27E24">
            <w:pPr>
              <w:rPr>
                <w:rFonts w:ascii="Calibri" w:hAnsi="Calibri" w:cs="Calibri"/>
                <w:color w:val="000000"/>
              </w:rPr>
            </w:pPr>
            <w:r w:rsidRPr="00100A57">
              <w:rPr>
                <w:rFonts w:ascii="Calibri" w:hAnsi="Calibri" w:cs="Calibri"/>
                <w:color w:val="000000"/>
              </w:rPr>
              <w:t>Access Enforcement | Restrict Access to Specific Information Types</w:t>
            </w:r>
          </w:p>
        </w:tc>
        <w:tc>
          <w:tcPr>
            <w:tcW w:w="4712" w:type="dxa"/>
            <w:tcBorders>
              <w:top w:val="single" w:sz="4" w:space="0" w:color="auto"/>
              <w:left w:val="single" w:sz="4" w:space="0" w:color="auto"/>
              <w:bottom w:val="single" w:sz="4" w:space="0" w:color="auto"/>
              <w:right w:val="single" w:sz="4" w:space="0" w:color="auto"/>
            </w:tcBorders>
            <w:shd w:val="clear" w:color="auto" w:fill="auto"/>
            <w:hideMark/>
          </w:tcPr>
          <w:p w14:paraId="3AF5A775" w14:textId="77777777" w:rsidR="00FB3D97" w:rsidRPr="00100A57" w:rsidRDefault="00FB3D97" w:rsidP="00B27E24">
            <w:pPr>
              <w:rPr>
                <w:rFonts w:ascii="Calibri" w:hAnsi="Calibri" w:cs="Calibri"/>
                <w:color w:val="000000"/>
              </w:rPr>
            </w:pPr>
            <w:r w:rsidRPr="00100A57">
              <w:rPr>
                <w:rFonts w:ascii="Calibri" w:hAnsi="Calibri" w:cs="Calibri"/>
                <w:color w:val="000000"/>
              </w:rPr>
              <w:t>Restrict access to data repositories containing [Customer-defined information types].</w:t>
            </w:r>
          </w:p>
        </w:tc>
        <w:tc>
          <w:tcPr>
            <w:tcW w:w="1515" w:type="dxa"/>
            <w:tcBorders>
              <w:top w:val="single" w:sz="4" w:space="0" w:color="8EA9DB"/>
              <w:left w:val="single" w:sz="4" w:space="0" w:color="auto"/>
              <w:bottom w:val="single" w:sz="4" w:space="0" w:color="auto"/>
              <w:right w:val="single" w:sz="4" w:space="0" w:color="auto"/>
            </w:tcBorders>
            <w:shd w:val="clear" w:color="auto" w:fill="auto"/>
            <w:hideMark/>
          </w:tcPr>
          <w:p w14:paraId="7D260326" w14:textId="77777777" w:rsidR="00FB3D97" w:rsidRPr="00100A57" w:rsidRDefault="00FB3D97" w:rsidP="00B27E24">
            <w:pPr>
              <w:rPr>
                <w:rFonts w:ascii="Calibri" w:hAnsi="Calibri" w:cs="Calibri"/>
                <w:color w:val="000000"/>
              </w:rPr>
            </w:pPr>
            <w:r w:rsidRPr="00100A57">
              <w:rPr>
                <w:rFonts w:ascii="Calibri" w:hAnsi="Calibri" w:cs="Calibri"/>
                <w:color w:val="000000"/>
              </w:rPr>
              <w:t> </w:t>
            </w:r>
          </w:p>
        </w:tc>
        <w:tc>
          <w:tcPr>
            <w:tcW w:w="1564" w:type="dxa"/>
            <w:tcBorders>
              <w:top w:val="single" w:sz="4" w:space="0" w:color="auto"/>
              <w:left w:val="single" w:sz="4" w:space="0" w:color="auto"/>
              <w:bottom w:val="single" w:sz="4" w:space="0" w:color="auto"/>
              <w:right w:val="single" w:sz="4" w:space="0" w:color="auto"/>
            </w:tcBorders>
            <w:shd w:val="clear" w:color="auto" w:fill="auto"/>
            <w:noWrap/>
            <w:hideMark/>
          </w:tcPr>
          <w:p w14:paraId="3653CC3B" w14:textId="77777777" w:rsidR="00FB3D97" w:rsidRPr="00100A57" w:rsidRDefault="00FB3D97" w:rsidP="00B27E24">
            <w:pPr>
              <w:rPr>
                <w:rFonts w:ascii="Calibri" w:hAnsi="Calibri" w:cs="Calibri"/>
                <w:color w:val="000000"/>
              </w:rPr>
            </w:pPr>
            <w:r w:rsidRPr="00100A57">
              <w:rPr>
                <w:rFonts w:ascii="Calibri" w:hAnsi="Calibri" w:cs="Calibri"/>
                <w:color w:val="000000"/>
              </w:rPr>
              <w:t> </w:t>
            </w:r>
          </w:p>
        </w:tc>
      </w:tr>
      <w:tr w:rsidR="00FB3D97" w:rsidRPr="00100A57" w14:paraId="0EA2D493" w14:textId="77777777" w:rsidTr="00E66830">
        <w:trPr>
          <w:trHeight w:val="580"/>
        </w:trPr>
        <w:tc>
          <w:tcPr>
            <w:tcW w:w="1280" w:type="dxa"/>
            <w:tcBorders>
              <w:top w:val="single" w:sz="4" w:space="0" w:color="auto"/>
              <w:left w:val="single" w:sz="4" w:space="0" w:color="auto"/>
              <w:bottom w:val="single" w:sz="4" w:space="0" w:color="auto"/>
              <w:right w:val="single" w:sz="4" w:space="0" w:color="auto"/>
            </w:tcBorders>
            <w:shd w:val="clear" w:color="D9E1F2" w:fill="D9E1F2"/>
            <w:noWrap/>
            <w:hideMark/>
          </w:tcPr>
          <w:p w14:paraId="615B627B" w14:textId="77777777" w:rsidR="00FB3D97" w:rsidRPr="00100A57" w:rsidRDefault="00FB3D97" w:rsidP="00B27E24">
            <w:pPr>
              <w:rPr>
                <w:rFonts w:ascii="Calibri" w:hAnsi="Calibri" w:cs="Calibri"/>
                <w:color w:val="000000"/>
              </w:rPr>
            </w:pPr>
            <w:r w:rsidRPr="00100A57">
              <w:rPr>
                <w:rFonts w:ascii="Calibri" w:hAnsi="Calibri" w:cs="Calibri"/>
                <w:color w:val="000000"/>
              </w:rPr>
              <w:t>AC-3(12)</w:t>
            </w:r>
          </w:p>
        </w:tc>
        <w:tc>
          <w:tcPr>
            <w:tcW w:w="1999" w:type="dxa"/>
            <w:tcBorders>
              <w:top w:val="single" w:sz="4" w:space="0" w:color="auto"/>
              <w:left w:val="single" w:sz="4" w:space="0" w:color="auto"/>
              <w:bottom w:val="single" w:sz="4" w:space="0" w:color="auto"/>
              <w:right w:val="single" w:sz="4" w:space="0" w:color="auto"/>
            </w:tcBorders>
            <w:shd w:val="clear" w:color="D9E1F2" w:fill="D9E1F2"/>
            <w:hideMark/>
          </w:tcPr>
          <w:p w14:paraId="09DE0525" w14:textId="77777777" w:rsidR="00FB3D97" w:rsidRPr="00100A57" w:rsidRDefault="00FB3D97" w:rsidP="00B27E24">
            <w:pPr>
              <w:rPr>
                <w:rFonts w:ascii="Calibri" w:hAnsi="Calibri" w:cs="Calibri"/>
                <w:color w:val="000000"/>
              </w:rPr>
            </w:pPr>
            <w:r w:rsidRPr="00100A57">
              <w:rPr>
                <w:rFonts w:ascii="Calibri" w:hAnsi="Calibri" w:cs="Calibri"/>
                <w:color w:val="000000"/>
              </w:rPr>
              <w:t>Access Enforcement | Assert and Enforce Application Access</w:t>
            </w:r>
          </w:p>
        </w:tc>
        <w:tc>
          <w:tcPr>
            <w:tcW w:w="4712" w:type="dxa"/>
            <w:tcBorders>
              <w:top w:val="single" w:sz="4" w:space="0" w:color="auto"/>
              <w:left w:val="single" w:sz="4" w:space="0" w:color="auto"/>
              <w:bottom w:val="single" w:sz="4" w:space="0" w:color="auto"/>
              <w:right w:val="single" w:sz="4" w:space="0" w:color="auto"/>
            </w:tcBorders>
            <w:shd w:val="clear" w:color="D9E1F2" w:fill="D9E1F2"/>
            <w:hideMark/>
          </w:tcPr>
          <w:p w14:paraId="2578049B" w14:textId="77777777" w:rsidR="00FB3D97" w:rsidRPr="00100A57" w:rsidRDefault="00FB3D97" w:rsidP="00B27E24">
            <w:pPr>
              <w:rPr>
                <w:rFonts w:ascii="Calibri" w:hAnsi="Calibri" w:cs="Calibri"/>
                <w:color w:val="000000"/>
              </w:rPr>
            </w:pPr>
            <w:r w:rsidRPr="00100A57">
              <w:rPr>
                <w:rFonts w:ascii="Calibri" w:hAnsi="Calibri" w:cs="Calibri"/>
                <w:color w:val="000000"/>
              </w:rPr>
              <w:t xml:space="preserve">(a) Require integration / API applications to use validated certificates. </w:t>
            </w:r>
            <w:r w:rsidRPr="00100A57">
              <w:rPr>
                <w:rFonts w:ascii="Calibri" w:hAnsi="Calibri" w:cs="Calibri"/>
                <w:color w:val="000000"/>
              </w:rPr>
              <w:br/>
              <w:t>(c) Validate access changes after initial installation of the application.</w:t>
            </w:r>
          </w:p>
        </w:tc>
        <w:tc>
          <w:tcPr>
            <w:tcW w:w="1515" w:type="dxa"/>
            <w:tcBorders>
              <w:top w:val="single" w:sz="4" w:space="0" w:color="8EA9DB"/>
              <w:left w:val="single" w:sz="4" w:space="0" w:color="auto"/>
              <w:bottom w:val="single" w:sz="4" w:space="0" w:color="auto"/>
              <w:right w:val="single" w:sz="4" w:space="0" w:color="auto"/>
            </w:tcBorders>
            <w:shd w:val="clear" w:color="D9E1F2" w:fill="D9E1F2"/>
            <w:hideMark/>
          </w:tcPr>
          <w:p w14:paraId="08556F93" w14:textId="77777777" w:rsidR="00FB3D97" w:rsidRPr="00100A57" w:rsidRDefault="00FB3D97" w:rsidP="00B27E24">
            <w:pPr>
              <w:rPr>
                <w:rFonts w:ascii="Calibri" w:hAnsi="Calibri" w:cs="Calibri"/>
                <w:color w:val="000000"/>
              </w:rPr>
            </w:pPr>
            <w:r w:rsidRPr="00100A57">
              <w:rPr>
                <w:rFonts w:ascii="Calibri" w:hAnsi="Calibri" w:cs="Calibri"/>
                <w:color w:val="000000"/>
              </w:rPr>
              <w:t> </w:t>
            </w:r>
          </w:p>
        </w:tc>
        <w:tc>
          <w:tcPr>
            <w:tcW w:w="1564" w:type="dxa"/>
            <w:tcBorders>
              <w:top w:val="single" w:sz="4" w:space="0" w:color="auto"/>
              <w:left w:val="single" w:sz="4" w:space="0" w:color="auto"/>
              <w:bottom w:val="single" w:sz="4" w:space="0" w:color="auto"/>
              <w:right w:val="single" w:sz="4" w:space="0" w:color="auto"/>
            </w:tcBorders>
            <w:shd w:val="clear" w:color="D9E1F2" w:fill="D9E1F2"/>
            <w:noWrap/>
            <w:hideMark/>
          </w:tcPr>
          <w:p w14:paraId="50A615E5" w14:textId="77777777" w:rsidR="00FB3D97" w:rsidRPr="00100A57" w:rsidRDefault="00FB3D97" w:rsidP="00B27E24">
            <w:pPr>
              <w:rPr>
                <w:rFonts w:ascii="Calibri" w:hAnsi="Calibri" w:cs="Calibri"/>
                <w:color w:val="000000"/>
              </w:rPr>
            </w:pPr>
            <w:r w:rsidRPr="00100A57">
              <w:rPr>
                <w:rFonts w:ascii="Calibri" w:hAnsi="Calibri" w:cs="Calibri"/>
                <w:color w:val="000000"/>
              </w:rPr>
              <w:t> </w:t>
            </w:r>
          </w:p>
        </w:tc>
      </w:tr>
      <w:tr w:rsidR="00FB3D97" w:rsidRPr="00100A57" w14:paraId="109CD2DA" w14:textId="77777777" w:rsidTr="00E66830">
        <w:trPr>
          <w:trHeight w:val="580"/>
        </w:trPr>
        <w:tc>
          <w:tcPr>
            <w:tcW w:w="1280" w:type="dxa"/>
            <w:tcBorders>
              <w:top w:val="single" w:sz="4" w:space="0" w:color="auto"/>
              <w:left w:val="single" w:sz="4" w:space="0" w:color="auto"/>
              <w:bottom w:val="single" w:sz="4" w:space="0" w:color="auto"/>
              <w:right w:val="single" w:sz="4" w:space="0" w:color="auto"/>
            </w:tcBorders>
            <w:shd w:val="clear" w:color="auto" w:fill="auto"/>
            <w:noWrap/>
            <w:hideMark/>
          </w:tcPr>
          <w:p w14:paraId="17C1D1D6" w14:textId="77777777" w:rsidR="00FB3D97" w:rsidRPr="00100A57" w:rsidRDefault="00FB3D97" w:rsidP="00B27E24">
            <w:pPr>
              <w:rPr>
                <w:rFonts w:ascii="Calibri" w:hAnsi="Calibri" w:cs="Calibri"/>
                <w:color w:val="000000"/>
              </w:rPr>
            </w:pPr>
            <w:r w:rsidRPr="00100A57">
              <w:rPr>
                <w:rFonts w:ascii="Calibri" w:hAnsi="Calibri" w:cs="Calibri"/>
                <w:color w:val="000000"/>
              </w:rPr>
              <w:t>AC-3(14)</w:t>
            </w:r>
          </w:p>
        </w:tc>
        <w:tc>
          <w:tcPr>
            <w:tcW w:w="1999" w:type="dxa"/>
            <w:tcBorders>
              <w:top w:val="single" w:sz="4" w:space="0" w:color="auto"/>
              <w:left w:val="single" w:sz="4" w:space="0" w:color="auto"/>
              <w:bottom w:val="single" w:sz="4" w:space="0" w:color="auto"/>
              <w:right w:val="single" w:sz="4" w:space="0" w:color="auto"/>
            </w:tcBorders>
            <w:shd w:val="clear" w:color="auto" w:fill="auto"/>
            <w:hideMark/>
          </w:tcPr>
          <w:p w14:paraId="019BCEB2" w14:textId="77777777" w:rsidR="00FB3D97" w:rsidRPr="00100A57" w:rsidRDefault="00FB3D97" w:rsidP="00B27E24">
            <w:pPr>
              <w:rPr>
                <w:rFonts w:ascii="Calibri" w:hAnsi="Calibri" w:cs="Calibri"/>
                <w:color w:val="000000"/>
              </w:rPr>
            </w:pPr>
            <w:r w:rsidRPr="00100A57">
              <w:rPr>
                <w:rFonts w:ascii="Calibri" w:hAnsi="Calibri" w:cs="Calibri"/>
                <w:color w:val="000000"/>
              </w:rPr>
              <w:t>Access Enforcement | Individual Access</w:t>
            </w:r>
          </w:p>
        </w:tc>
        <w:tc>
          <w:tcPr>
            <w:tcW w:w="4712" w:type="dxa"/>
            <w:tcBorders>
              <w:top w:val="single" w:sz="4" w:space="0" w:color="auto"/>
              <w:left w:val="single" w:sz="4" w:space="0" w:color="auto"/>
              <w:bottom w:val="single" w:sz="4" w:space="0" w:color="auto"/>
              <w:right w:val="single" w:sz="4" w:space="0" w:color="auto"/>
            </w:tcBorders>
            <w:shd w:val="clear" w:color="auto" w:fill="auto"/>
            <w:hideMark/>
          </w:tcPr>
          <w:p w14:paraId="51552EDF" w14:textId="77777777" w:rsidR="00FB3D97" w:rsidRPr="00100A57" w:rsidRDefault="00FB3D97" w:rsidP="00B27E24">
            <w:pPr>
              <w:rPr>
                <w:rFonts w:ascii="Calibri" w:hAnsi="Calibri" w:cs="Calibri"/>
                <w:color w:val="000000"/>
              </w:rPr>
            </w:pPr>
            <w:r w:rsidRPr="00100A57">
              <w:rPr>
                <w:rFonts w:ascii="Calibri" w:hAnsi="Calibri" w:cs="Calibri"/>
                <w:color w:val="000000"/>
              </w:rPr>
              <w:t>Provide [mechanisms] to enable individuals (Subjects) to have access to [defined elements] of their personally identifiable information.</w:t>
            </w:r>
          </w:p>
        </w:tc>
        <w:tc>
          <w:tcPr>
            <w:tcW w:w="1515" w:type="dxa"/>
            <w:tcBorders>
              <w:top w:val="single" w:sz="4" w:space="0" w:color="8EA9DB"/>
              <w:left w:val="single" w:sz="4" w:space="0" w:color="auto"/>
              <w:bottom w:val="single" w:sz="4" w:space="0" w:color="auto"/>
              <w:right w:val="single" w:sz="4" w:space="0" w:color="auto"/>
            </w:tcBorders>
            <w:shd w:val="clear" w:color="auto" w:fill="auto"/>
            <w:hideMark/>
          </w:tcPr>
          <w:p w14:paraId="4BF4014C" w14:textId="77777777" w:rsidR="00FB3D97" w:rsidRPr="00100A57" w:rsidRDefault="00FB3D97" w:rsidP="00B27E24">
            <w:pPr>
              <w:rPr>
                <w:rFonts w:ascii="Calibri" w:hAnsi="Calibri" w:cs="Calibri"/>
                <w:color w:val="000000"/>
              </w:rPr>
            </w:pPr>
            <w:r w:rsidRPr="00100A57">
              <w:rPr>
                <w:rFonts w:ascii="Calibri" w:hAnsi="Calibri" w:cs="Calibri"/>
                <w:color w:val="000000"/>
              </w:rPr>
              <w:t> </w:t>
            </w:r>
          </w:p>
        </w:tc>
        <w:tc>
          <w:tcPr>
            <w:tcW w:w="1564" w:type="dxa"/>
            <w:tcBorders>
              <w:top w:val="single" w:sz="4" w:space="0" w:color="auto"/>
              <w:left w:val="single" w:sz="4" w:space="0" w:color="auto"/>
              <w:bottom w:val="single" w:sz="4" w:space="0" w:color="auto"/>
              <w:right w:val="single" w:sz="4" w:space="0" w:color="auto"/>
            </w:tcBorders>
            <w:shd w:val="clear" w:color="auto" w:fill="auto"/>
            <w:noWrap/>
            <w:hideMark/>
          </w:tcPr>
          <w:p w14:paraId="6AE28F35" w14:textId="77777777" w:rsidR="00FB3D97" w:rsidRPr="00100A57" w:rsidRDefault="00FB3D97" w:rsidP="00B27E24">
            <w:pPr>
              <w:rPr>
                <w:rFonts w:ascii="Calibri" w:hAnsi="Calibri" w:cs="Calibri"/>
                <w:color w:val="000000"/>
              </w:rPr>
            </w:pPr>
            <w:r w:rsidRPr="00100A57">
              <w:rPr>
                <w:rFonts w:ascii="Calibri" w:hAnsi="Calibri" w:cs="Calibri"/>
                <w:color w:val="000000"/>
              </w:rPr>
              <w:t> </w:t>
            </w:r>
          </w:p>
        </w:tc>
      </w:tr>
      <w:tr w:rsidR="00FB3D97" w:rsidRPr="00100A57" w14:paraId="3C1F6399" w14:textId="77777777" w:rsidTr="00E66830">
        <w:trPr>
          <w:trHeight w:val="580"/>
        </w:trPr>
        <w:tc>
          <w:tcPr>
            <w:tcW w:w="1280" w:type="dxa"/>
            <w:tcBorders>
              <w:top w:val="single" w:sz="4" w:space="0" w:color="auto"/>
              <w:left w:val="single" w:sz="4" w:space="0" w:color="auto"/>
              <w:bottom w:val="single" w:sz="4" w:space="0" w:color="auto"/>
              <w:right w:val="single" w:sz="4" w:space="0" w:color="auto"/>
            </w:tcBorders>
            <w:shd w:val="clear" w:color="D9E1F2" w:fill="D9E1F2"/>
            <w:noWrap/>
            <w:hideMark/>
          </w:tcPr>
          <w:p w14:paraId="6B51AC91" w14:textId="77777777" w:rsidR="00FB3D97" w:rsidRPr="00100A57" w:rsidRDefault="00FB3D97" w:rsidP="00B27E24">
            <w:pPr>
              <w:rPr>
                <w:rFonts w:ascii="Calibri" w:hAnsi="Calibri" w:cs="Calibri"/>
                <w:color w:val="000000"/>
              </w:rPr>
            </w:pPr>
            <w:r w:rsidRPr="00100A57">
              <w:rPr>
                <w:rFonts w:ascii="Calibri" w:hAnsi="Calibri" w:cs="Calibri"/>
                <w:color w:val="000000"/>
              </w:rPr>
              <w:t>AC-4</w:t>
            </w:r>
          </w:p>
        </w:tc>
        <w:tc>
          <w:tcPr>
            <w:tcW w:w="1999" w:type="dxa"/>
            <w:tcBorders>
              <w:top w:val="single" w:sz="4" w:space="0" w:color="auto"/>
              <w:left w:val="single" w:sz="4" w:space="0" w:color="auto"/>
              <w:bottom w:val="single" w:sz="4" w:space="0" w:color="auto"/>
              <w:right w:val="single" w:sz="4" w:space="0" w:color="auto"/>
            </w:tcBorders>
            <w:shd w:val="clear" w:color="D9E1F2" w:fill="D9E1F2"/>
            <w:hideMark/>
          </w:tcPr>
          <w:p w14:paraId="3756196F" w14:textId="77777777" w:rsidR="00FB3D97" w:rsidRPr="00100A57" w:rsidRDefault="00FB3D97" w:rsidP="00B27E24">
            <w:pPr>
              <w:rPr>
                <w:rFonts w:ascii="Calibri" w:hAnsi="Calibri" w:cs="Calibri"/>
                <w:color w:val="000000"/>
              </w:rPr>
            </w:pPr>
            <w:r w:rsidRPr="00100A57">
              <w:rPr>
                <w:rFonts w:ascii="Calibri" w:hAnsi="Calibri" w:cs="Calibri"/>
                <w:color w:val="000000"/>
              </w:rPr>
              <w:t>Information Flow Enforcement</w:t>
            </w:r>
          </w:p>
        </w:tc>
        <w:tc>
          <w:tcPr>
            <w:tcW w:w="4712" w:type="dxa"/>
            <w:tcBorders>
              <w:top w:val="single" w:sz="4" w:space="0" w:color="auto"/>
              <w:left w:val="single" w:sz="4" w:space="0" w:color="auto"/>
              <w:bottom w:val="single" w:sz="4" w:space="0" w:color="auto"/>
              <w:right w:val="single" w:sz="4" w:space="0" w:color="auto"/>
            </w:tcBorders>
            <w:shd w:val="clear" w:color="D9E1F2" w:fill="D9E1F2"/>
            <w:hideMark/>
          </w:tcPr>
          <w:p w14:paraId="7D1A7A62" w14:textId="77777777" w:rsidR="00FB3D97" w:rsidRPr="00100A57" w:rsidRDefault="00FB3D97" w:rsidP="00B27E24">
            <w:pPr>
              <w:rPr>
                <w:rFonts w:ascii="Calibri" w:hAnsi="Calibri" w:cs="Calibri"/>
                <w:color w:val="000000"/>
              </w:rPr>
            </w:pPr>
            <w:r w:rsidRPr="00100A57">
              <w:rPr>
                <w:rFonts w:ascii="Calibri" w:hAnsi="Calibri" w:cs="Calibri"/>
                <w:color w:val="000000"/>
              </w:rPr>
              <w:t>Enforce approved authorizations for controlling the flow of information within the system and between connected systems based on [defined information flow control policies].</w:t>
            </w:r>
          </w:p>
        </w:tc>
        <w:tc>
          <w:tcPr>
            <w:tcW w:w="1515" w:type="dxa"/>
            <w:tcBorders>
              <w:top w:val="single" w:sz="4" w:space="0" w:color="8EA9DB"/>
              <w:left w:val="single" w:sz="4" w:space="0" w:color="auto"/>
              <w:bottom w:val="single" w:sz="4" w:space="0" w:color="auto"/>
              <w:right w:val="single" w:sz="4" w:space="0" w:color="auto"/>
            </w:tcBorders>
            <w:shd w:val="clear" w:color="D9E1F2" w:fill="D9E1F2"/>
            <w:hideMark/>
          </w:tcPr>
          <w:p w14:paraId="7BD5F13E" w14:textId="77777777" w:rsidR="00FB3D97" w:rsidRPr="00100A57" w:rsidRDefault="00FB3D97" w:rsidP="00B27E24">
            <w:pPr>
              <w:rPr>
                <w:rFonts w:ascii="Calibri" w:hAnsi="Calibri" w:cs="Calibri"/>
                <w:color w:val="000000"/>
              </w:rPr>
            </w:pPr>
            <w:r w:rsidRPr="00100A57">
              <w:rPr>
                <w:rFonts w:ascii="Calibri" w:hAnsi="Calibri" w:cs="Calibri"/>
                <w:color w:val="000000"/>
              </w:rPr>
              <w:t> </w:t>
            </w:r>
          </w:p>
        </w:tc>
        <w:tc>
          <w:tcPr>
            <w:tcW w:w="1564" w:type="dxa"/>
            <w:tcBorders>
              <w:top w:val="single" w:sz="4" w:space="0" w:color="auto"/>
              <w:left w:val="single" w:sz="4" w:space="0" w:color="auto"/>
              <w:bottom w:val="single" w:sz="4" w:space="0" w:color="auto"/>
              <w:right w:val="single" w:sz="4" w:space="0" w:color="auto"/>
            </w:tcBorders>
            <w:shd w:val="clear" w:color="D9E1F2" w:fill="D9E1F2"/>
            <w:noWrap/>
            <w:hideMark/>
          </w:tcPr>
          <w:p w14:paraId="5994CA3D" w14:textId="77777777" w:rsidR="00FB3D97" w:rsidRPr="00100A57" w:rsidRDefault="00FB3D97" w:rsidP="00B27E24">
            <w:pPr>
              <w:rPr>
                <w:rFonts w:ascii="Calibri" w:hAnsi="Calibri" w:cs="Calibri"/>
                <w:color w:val="000000"/>
              </w:rPr>
            </w:pPr>
            <w:r w:rsidRPr="00100A57">
              <w:rPr>
                <w:rFonts w:ascii="Calibri" w:hAnsi="Calibri" w:cs="Calibri"/>
                <w:color w:val="000000"/>
              </w:rPr>
              <w:t> </w:t>
            </w:r>
          </w:p>
        </w:tc>
      </w:tr>
      <w:tr w:rsidR="00FB3D97" w:rsidRPr="00100A57" w14:paraId="7E7F3BDF" w14:textId="77777777" w:rsidTr="00E66830">
        <w:trPr>
          <w:trHeight w:val="899"/>
        </w:trPr>
        <w:tc>
          <w:tcPr>
            <w:tcW w:w="1280" w:type="dxa"/>
            <w:tcBorders>
              <w:top w:val="single" w:sz="4" w:space="0" w:color="auto"/>
              <w:left w:val="single" w:sz="4" w:space="0" w:color="auto"/>
              <w:bottom w:val="single" w:sz="4" w:space="0" w:color="auto"/>
              <w:right w:val="single" w:sz="4" w:space="0" w:color="auto"/>
            </w:tcBorders>
            <w:shd w:val="clear" w:color="auto" w:fill="auto"/>
            <w:noWrap/>
            <w:hideMark/>
          </w:tcPr>
          <w:p w14:paraId="1B3CAB77" w14:textId="77777777" w:rsidR="00FB3D97" w:rsidRPr="00100A57" w:rsidRDefault="00FB3D97" w:rsidP="00B27E24">
            <w:pPr>
              <w:rPr>
                <w:rFonts w:ascii="Calibri" w:hAnsi="Calibri" w:cs="Calibri"/>
                <w:color w:val="000000"/>
              </w:rPr>
            </w:pPr>
            <w:r w:rsidRPr="00100A57">
              <w:rPr>
                <w:rFonts w:ascii="Calibri" w:hAnsi="Calibri" w:cs="Calibri"/>
                <w:color w:val="000000"/>
              </w:rPr>
              <w:t>AC-4(2)</w:t>
            </w:r>
          </w:p>
        </w:tc>
        <w:tc>
          <w:tcPr>
            <w:tcW w:w="1999" w:type="dxa"/>
            <w:tcBorders>
              <w:top w:val="single" w:sz="4" w:space="0" w:color="auto"/>
              <w:left w:val="single" w:sz="4" w:space="0" w:color="auto"/>
              <w:bottom w:val="single" w:sz="4" w:space="0" w:color="auto"/>
              <w:right w:val="single" w:sz="4" w:space="0" w:color="auto"/>
            </w:tcBorders>
            <w:shd w:val="clear" w:color="auto" w:fill="auto"/>
            <w:hideMark/>
          </w:tcPr>
          <w:p w14:paraId="018AC7A1" w14:textId="77777777" w:rsidR="00FB3D97" w:rsidRPr="00100A57" w:rsidRDefault="00FB3D97" w:rsidP="00B27E24">
            <w:pPr>
              <w:rPr>
                <w:rFonts w:ascii="Calibri" w:hAnsi="Calibri" w:cs="Calibri"/>
                <w:color w:val="000000"/>
              </w:rPr>
            </w:pPr>
            <w:r w:rsidRPr="00100A57">
              <w:rPr>
                <w:rFonts w:ascii="Calibri" w:hAnsi="Calibri" w:cs="Calibri"/>
                <w:color w:val="000000"/>
              </w:rPr>
              <w:t>Information Flow Enforcement | Processing Domains</w:t>
            </w:r>
          </w:p>
        </w:tc>
        <w:tc>
          <w:tcPr>
            <w:tcW w:w="4712" w:type="dxa"/>
            <w:tcBorders>
              <w:top w:val="single" w:sz="4" w:space="0" w:color="auto"/>
              <w:left w:val="single" w:sz="4" w:space="0" w:color="auto"/>
              <w:bottom w:val="single" w:sz="4" w:space="0" w:color="auto"/>
              <w:right w:val="single" w:sz="4" w:space="0" w:color="auto"/>
            </w:tcBorders>
            <w:shd w:val="clear" w:color="auto" w:fill="auto"/>
            <w:hideMark/>
          </w:tcPr>
          <w:p w14:paraId="44192555" w14:textId="77777777" w:rsidR="00FB3D97" w:rsidRPr="00100A57" w:rsidRDefault="00FB3D97" w:rsidP="00B27E24">
            <w:pPr>
              <w:rPr>
                <w:rFonts w:ascii="Calibri" w:hAnsi="Calibri" w:cs="Calibri"/>
                <w:color w:val="000000"/>
              </w:rPr>
            </w:pPr>
            <w:r w:rsidRPr="00100A57">
              <w:rPr>
                <w:rFonts w:ascii="Calibri" w:hAnsi="Calibri" w:cs="Calibri"/>
                <w:color w:val="000000"/>
              </w:rPr>
              <w:t>Use protected processing domains to enforce [defined information flow control policies] as a basis for flow control decisions.</w:t>
            </w:r>
          </w:p>
        </w:tc>
        <w:tc>
          <w:tcPr>
            <w:tcW w:w="1515" w:type="dxa"/>
            <w:tcBorders>
              <w:top w:val="single" w:sz="4" w:space="0" w:color="8EA9DB"/>
              <w:left w:val="single" w:sz="4" w:space="0" w:color="auto"/>
              <w:bottom w:val="single" w:sz="4" w:space="0" w:color="auto"/>
              <w:right w:val="single" w:sz="4" w:space="0" w:color="auto"/>
            </w:tcBorders>
            <w:shd w:val="clear" w:color="auto" w:fill="auto"/>
            <w:hideMark/>
          </w:tcPr>
          <w:p w14:paraId="13BA106A" w14:textId="77777777" w:rsidR="00FB3D97" w:rsidRPr="00100A57" w:rsidRDefault="00FB3D97" w:rsidP="00B27E24">
            <w:pPr>
              <w:rPr>
                <w:rFonts w:ascii="Calibri" w:hAnsi="Calibri" w:cs="Calibri"/>
                <w:color w:val="000000"/>
              </w:rPr>
            </w:pPr>
            <w:r w:rsidRPr="00100A57">
              <w:rPr>
                <w:rFonts w:ascii="Calibri" w:hAnsi="Calibri" w:cs="Calibri"/>
                <w:color w:val="000000"/>
              </w:rPr>
              <w:t> </w:t>
            </w:r>
          </w:p>
        </w:tc>
        <w:tc>
          <w:tcPr>
            <w:tcW w:w="1564" w:type="dxa"/>
            <w:tcBorders>
              <w:top w:val="single" w:sz="4" w:space="0" w:color="auto"/>
              <w:left w:val="single" w:sz="4" w:space="0" w:color="auto"/>
              <w:bottom w:val="single" w:sz="4" w:space="0" w:color="auto"/>
              <w:right w:val="single" w:sz="4" w:space="0" w:color="auto"/>
            </w:tcBorders>
            <w:shd w:val="clear" w:color="auto" w:fill="auto"/>
            <w:noWrap/>
            <w:hideMark/>
          </w:tcPr>
          <w:p w14:paraId="64146BFA" w14:textId="77777777" w:rsidR="00FB3D97" w:rsidRPr="00100A57" w:rsidRDefault="00FB3D97" w:rsidP="00B27E24">
            <w:pPr>
              <w:rPr>
                <w:rFonts w:ascii="Calibri" w:hAnsi="Calibri" w:cs="Calibri"/>
                <w:color w:val="000000"/>
              </w:rPr>
            </w:pPr>
            <w:r w:rsidRPr="00100A57">
              <w:rPr>
                <w:rFonts w:ascii="Calibri" w:hAnsi="Calibri" w:cs="Calibri"/>
                <w:color w:val="000000"/>
              </w:rPr>
              <w:t> </w:t>
            </w:r>
          </w:p>
        </w:tc>
      </w:tr>
      <w:tr w:rsidR="00FB3D97" w:rsidRPr="00100A57" w14:paraId="33E88080" w14:textId="77777777" w:rsidTr="00E66830">
        <w:trPr>
          <w:trHeight w:val="1142"/>
        </w:trPr>
        <w:tc>
          <w:tcPr>
            <w:tcW w:w="1280" w:type="dxa"/>
            <w:tcBorders>
              <w:top w:val="single" w:sz="4" w:space="0" w:color="auto"/>
              <w:left w:val="single" w:sz="4" w:space="0" w:color="auto"/>
              <w:bottom w:val="single" w:sz="4" w:space="0" w:color="auto"/>
              <w:right w:val="single" w:sz="4" w:space="0" w:color="auto"/>
            </w:tcBorders>
            <w:shd w:val="clear" w:color="D9E1F2" w:fill="D9E1F2"/>
            <w:hideMark/>
          </w:tcPr>
          <w:p w14:paraId="7228C2FC" w14:textId="77777777" w:rsidR="00FB3D97" w:rsidRPr="00100A57" w:rsidRDefault="00FB3D97" w:rsidP="00B27E24">
            <w:pPr>
              <w:rPr>
                <w:rFonts w:ascii="Calibri" w:hAnsi="Calibri" w:cs="Calibri"/>
                <w:color w:val="000000"/>
              </w:rPr>
            </w:pPr>
            <w:r w:rsidRPr="00100A57">
              <w:rPr>
                <w:rFonts w:ascii="Calibri" w:hAnsi="Calibri" w:cs="Calibri"/>
                <w:color w:val="000000"/>
              </w:rPr>
              <w:t>AC-4(5)</w:t>
            </w:r>
          </w:p>
        </w:tc>
        <w:tc>
          <w:tcPr>
            <w:tcW w:w="1999" w:type="dxa"/>
            <w:tcBorders>
              <w:top w:val="single" w:sz="4" w:space="0" w:color="auto"/>
              <w:left w:val="single" w:sz="4" w:space="0" w:color="auto"/>
              <w:bottom w:val="single" w:sz="4" w:space="0" w:color="auto"/>
              <w:right w:val="single" w:sz="4" w:space="0" w:color="auto"/>
            </w:tcBorders>
            <w:shd w:val="clear" w:color="D9E1F2" w:fill="D9E1F2"/>
            <w:hideMark/>
          </w:tcPr>
          <w:p w14:paraId="20CD29D2" w14:textId="77777777" w:rsidR="00FB3D97" w:rsidRPr="00100A57" w:rsidRDefault="00FB3D97" w:rsidP="00B27E24">
            <w:pPr>
              <w:rPr>
                <w:rFonts w:ascii="Calibri" w:hAnsi="Calibri" w:cs="Calibri"/>
                <w:color w:val="000000"/>
              </w:rPr>
            </w:pPr>
            <w:r w:rsidRPr="00100A57">
              <w:rPr>
                <w:rFonts w:ascii="Calibri" w:hAnsi="Calibri" w:cs="Calibri"/>
                <w:color w:val="000000"/>
              </w:rPr>
              <w:t>Information Flow Enforcement | Embedded Data Types</w:t>
            </w:r>
          </w:p>
        </w:tc>
        <w:tc>
          <w:tcPr>
            <w:tcW w:w="4712" w:type="dxa"/>
            <w:tcBorders>
              <w:top w:val="single" w:sz="4" w:space="0" w:color="auto"/>
              <w:left w:val="single" w:sz="4" w:space="0" w:color="auto"/>
              <w:bottom w:val="single" w:sz="4" w:space="0" w:color="auto"/>
              <w:right w:val="single" w:sz="4" w:space="0" w:color="auto"/>
            </w:tcBorders>
            <w:shd w:val="clear" w:color="D9E1F2" w:fill="D9E1F2"/>
            <w:hideMark/>
          </w:tcPr>
          <w:p w14:paraId="79CA22E5" w14:textId="77777777" w:rsidR="00FB3D97" w:rsidRPr="00100A57" w:rsidRDefault="00FB3D97" w:rsidP="00B27E24">
            <w:pPr>
              <w:rPr>
                <w:rFonts w:ascii="Calibri" w:hAnsi="Calibri" w:cs="Calibri"/>
                <w:color w:val="000000"/>
              </w:rPr>
            </w:pPr>
            <w:r w:rsidRPr="00100A57">
              <w:rPr>
                <w:rFonts w:ascii="Calibri" w:hAnsi="Calibri" w:cs="Calibri"/>
                <w:color w:val="000000"/>
              </w:rPr>
              <w:t>Enforce [defined limitations] on embedding data types within other data types.</w:t>
            </w:r>
          </w:p>
        </w:tc>
        <w:tc>
          <w:tcPr>
            <w:tcW w:w="1515" w:type="dxa"/>
            <w:tcBorders>
              <w:top w:val="single" w:sz="4" w:space="0" w:color="8EA9DB"/>
              <w:left w:val="single" w:sz="4" w:space="0" w:color="auto"/>
              <w:bottom w:val="single" w:sz="4" w:space="0" w:color="auto"/>
              <w:right w:val="single" w:sz="4" w:space="0" w:color="auto"/>
            </w:tcBorders>
            <w:shd w:val="clear" w:color="D9E1F2" w:fill="D9E1F2"/>
            <w:hideMark/>
          </w:tcPr>
          <w:p w14:paraId="5AA9A194" w14:textId="77777777" w:rsidR="00FB3D97" w:rsidRPr="00100A57" w:rsidRDefault="00FB3D97" w:rsidP="00B27E24">
            <w:pPr>
              <w:rPr>
                <w:rFonts w:ascii="Calibri" w:hAnsi="Calibri" w:cs="Calibri"/>
                <w:color w:val="000000"/>
              </w:rPr>
            </w:pPr>
            <w:r w:rsidRPr="00100A57">
              <w:rPr>
                <w:rFonts w:ascii="Calibri" w:hAnsi="Calibri" w:cs="Calibri"/>
                <w:color w:val="000000"/>
              </w:rPr>
              <w:t> </w:t>
            </w:r>
          </w:p>
        </w:tc>
        <w:tc>
          <w:tcPr>
            <w:tcW w:w="1564" w:type="dxa"/>
            <w:tcBorders>
              <w:top w:val="single" w:sz="4" w:space="0" w:color="auto"/>
              <w:left w:val="single" w:sz="4" w:space="0" w:color="auto"/>
              <w:bottom w:val="single" w:sz="4" w:space="0" w:color="auto"/>
              <w:right w:val="single" w:sz="4" w:space="0" w:color="auto"/>
            </w:tcBorders>
            <w:shd w:val="clear" w:color="D9E1F2" w:fill="D9E1F2"/>
            <w:hideMark/>
          </w:tcPr>
          <w:p w14:paraId="38A8844E" w14:textId="77777777" w:rsidR="00FB3D97" w:rsidRPr="00100A57" w:rsidRDefault="00FB3D97" w:rsidP="00B27E24">
            <w:pPr>
              <w:rPr>
                <w:rFonts w:ascii="Calibri" w:hAnsi="Calibri" w:cs="Calibri"/>
                <w:color w:val="000000"/>
              </w:rPr>
            </w:pPr>
            <w:r w:rsidRPr="00100A57">
              <w:rPr>
                <w:rFonts w:ascii="Calibri" w:hAnsi="Calibri" w:cs="Calibri"/>
                <w:color w:val="000000"/>
              </w:rPr>
              <w:t> </w:t>
            </w:r>
          </w:p>
        </w:tc>
      </w:tr>
      <w:tr w:rsidR="00FB3D97" w:rsidRPr="00100A57" w14:paraId="74F5EF3E" w14:textId="77777777" w:rsidTr="00E66830">
        <w:trPr>
          <w:trHeight w:val="870"/>
        </w:trPr>
        <w:tc>
          <w:tcPr>
            <w:tcW w:w="1280" w:type="dxa"/>
            <w:tcBorders>
              <w:top w:val="single" w:sz="4" w:space="0" w:color="auto"/>
              <w:left w:val="single" w:sz="4" w:space="0" w:color="auto"/>
              <w:bottom w:val="single" w:sz="4" w:space="0" w:color="auto"/>
              <w:right w:val="single" w:sz="4" w:space="0" w:color="auto"/>
            </w:tcBorders>
            <w:shd w:val="clear" w:color="auto" w:fill="4472C4"/>
            <w:vAlign w:val="bottom"/>
          </w:tcPr>
          <w:p w14:paraId="79967202" w14:textId="77777777" w:rsidR="00FB3D97" w:rsidRPr="00100A57" w:rsidRDefault="00FB3D97" w:rsidP="00B27E24">
            <w:pPr>
              <w:jc w:val="center"/>
              <w:rPr>
                <w:rFonts w:ascii="Calibri" w:hAnsi="Calibri" w:cs="Calibri"/>
                <w:color w:val="000000"/>
              </w:rPr>
            </w:pPr>
            <w:r w:rsidRPr="00100A57">
              <w:rPr>
                <w:rFonts w:ascii="Calibri" w:hAnsi="Calibri" w:cs="Calibri"/>
                <w:b/>
                <w:bCs/>
                <w:color w:val="FFFFFF"/>
              </w:rPr>
              <w:t>Control Identifier</w:t>
            </w:r>
          </w:p>
        </w:tc>
        <w:tc>
          <w:tcPr>
            <w:tcW w:w="1999" w:type="dxa"/>
            <w:tcBorders>
              <w:top w:val="single" w:sz="4" w:space="0" w:color="auto"/>
              <w:left w:val="single" w:sz="4" w:space="0" w:color="auto"/>
              <w:bottom w:val="single" w:sz="4" w:space="0" w:color="auto"/>
              <w:right w:val="single" w:sz="4" w:space="0" w:color="auto"/>
            </w:tcBorders>
            <w:shd w:val="clear" w:color="auto" w:fill="4472C4"/>
            <w:vAlign w:val="bottom"/>
          </w:tcPr>
          <w:p w14:paraId="1BA0A9D2" w14:textId="77777777" w:rsidR="00FB3D97" w:rsidRPr="00100A57" w:rsidRDefault="00FB3D97" w:rsidP="00B27E24">
            <w:pPr>
              <w:jc w:val="center"/>
              <w:rPr>
                <w:rFonts w:ascii="Calibri" w:hAnsi="Calibri" w:cs="Calibri"/>
                <w:color w:val="000000"/>
              </w:rPr>
            </w:pPr>
            <w:r w:rsidRPr="00100A57">
              <w:rPr>
                <w:rFonts w:ascii="Calibri" w:hAnsi="Calibri" w:cs="Calibri"/>
                <w:b/>
                <w:bCs/>
                <w:color w:val="FFFFFF"/>
              </w:rPr>
              <w:t>Control Name</w:t>
            </w:r>
          </w:p>
        </w:tc>
        <w:tc>
          <w:tcPr>
            <w:tcW w:w="4712" w:type="dxa"/>
            <w:tcBorders>
              <w:top w:val="single" w:sz="4" w:space="0" w:color="auto"/>
              <w:left w:val="single" w:sz="4" w:space="0" w:color="auto"/>
              <w:bottom w:val="single" w:sz="4" w:space="0" w:color="auto"/>
              <w:right w:val="single" w:sz="4" w:space="0" w:color="auto"/>
            </w:tcBorders>
            <w:shd w:val="clear" w:color="auto" w:fill="4472C4"/>
            <w:vAlign w:val="bottom"/>
          </w:tcPr>
          <w:p w14:paraId="7D9F90C3" w14:textId="77777777" w:rsidR="00FB3D97" w:rsidRPr="00100A57" w:rsidRDefault="00FB3D97" w:rsidP="00B27E24">
            <w:pPr>
              <w:jc w:val="center"/>
              <w:rPr>
                <w:rFonts w:ascii="Calibri" w:hAnsi="Calibri" w:cs="Calibri"/>
                <w:color w:val="000000"/>
              </w:rPr>
            </w:pPr>
            <w:r w:rsidRPr="00100A57">
              <w:rPr>
                <w:rFonts w:ascii="Calibri" w:hAnsi="Calibri" w:cs="Calibri"/>
                <w:color w:val="000000"/>
                <w:u w:val="single"/>
              </w:rPr>
              <w:t>LACERA Supply Chain IT Security Controls Assessment</w:t>
            </w:r>
            <w:r w:rsidRPr="00100A57">
              <w:rPr>
                <w:rFonts w:ascii="Calibri" w:hAnsi="Calibri" w:cs="Calibri"/>
                <w:color w:val="000000"/>
                <w:u w:val="single"/>
              </w:rPr>
              <w:br/>
            </w:r>
            <w:r w:rsidRPr="00100A57">
              <w:rPr>
                <w:rFonts w:ascii="Calibri" w:hAnsi="Calibri" w:cs="Calibri"/>
                <w:color w:val="000000"/>
              </w:rPr>
              <w:br/>
              <w:t>Control Description</w:t>
            </w:r>
          </w:p>
        </w:tc>
        <w:tc>
          <w:tcPr>
            <w:tcW w:w="1515" w:type="dxa"/>
            <w:tcBorders>
              <w:top w:val="single" w:sz="4" w:space="0" w:color="8EA9DB"/>
              <w:left w:val="single" w:sz="4" w:space="0" w:color="auto"/>
              <w:bottom w:val="single" w:sz="4" w:space="0" w:color="auto"/>
              <w:right w:val="single" w:sz="4" w:space="0" w:color="auto"/>
            </w:tcBorders>
            <w:shd w:val="clear" w:color="auto" w:fill="4472C4"/>
            <w:vAlign w:val="bottom"/>
          </w:tcPr>
          <w:p w14:paraId="6D8180DF" w14:textId="77777777" w:rsidR="00FB3D97" w:rsidRPr="00100A57" w:rsidRDefault="00FB3D97" w:rsidP="00B27E24">
            <w:pPr>
              <w:jc w:val="center"/>
              <w:rPr>
                <w:rFonts w:ascii="Calibri" w:hAnsi="Calibri" w:cs="Calibri"/>
                <w:color w:val="000000"/>
              </w:rPr>
            </w:pPr>
            <w:r w:rsidRPr="00100A57">
              <w:rPr>
                <w:rFonts w:ascii="Calibri" w:hAnsi="Calibri" w:cs="Calibri"/>
                <w:b/>
                <w:bCs/>
                <w:color w:val="FFFFFF"/>
              </w:rPr>
              <w:t>Has the Control</w:t>
            </w:r>
            <w:r w:rsidRPr="00100A57">
              <w:rPr>
                <w:rFonts w:ascii="Calibri" w:hAnsi="Calibri" w:cs="Calibri"/>
                <w:b/>
                <w:bCs/>
                <w:color w:val="FFFFFF"/>
              </w:rPr>
              <w:br/>
              <w:t>Been Tested and Validated?</w:t>
            </w:r>
          </w:p>
        </w:tc>
        <w:tc>
          <w:tcPr>
            <w:tcW w:w="1564" w:type="dxa"/>
            <w:tcBorders>
              <w:top w:val="single" w:sz="4" w:space="0" w:color="auto"/>
              <w:left w:val="single" w:sz="4" w:space="0" w:color="auto"/>
              <w:bottom w:val="single" w:sz="4" w:space="0" w:color="auto"/>
              <w:right w:val="single" w:sz="4" w:space="0" w:color="auto"/>
            </w:tcBorders>
            <w:shd w:val="clear" w:color="auto" w:fill="4472C4"/>
            <w:vAlign w:val="bottom"/>
          </w:tcPr>
          <w:p w14:paraId="1C39EAEB" w14:textId="77777777" w:rsidR="00FB3D97" w:rsidRPr="00100A57" w:rsidRDefault="00FB3D97" w:rsidP="00B27E24">
            <w:pPr>
              <w:jc w:val="center"/>
              <w:rPr>
                <w:rFonts w:ascii="Calibri" w:hAnsi="Calibri" w:cs="Calibri"/>
                <w:color w:val="000000"/>
              </w:rPr>
            </w:pPr>
            <w:r w:rsidRPr="00100A57">
              <w:rPr>
                <w:rFonts w:ascii="Calibri" w:hAnsi="Calibri" w:cs="Calibri"/>
                <w:b/>
                <w:bCs/>
                <w:color w:val="FFFFFF"/>
              </w:rPr>
              <w:t>Validation Results or Location of Documented Results</w:t>
            </w:r>
          </w:p>
        </w:tc>
      </w:tr>
      <w:tr w:rsidR="00FB3D97" w:rsidRPr="00100A57" w14:paraId="2D6B00E6" w14:textId="77777777" w:rsidTr="00E66830">
        <w:trPr>
          <w:trHeight w:val="870"/>
        </w:trPr>
        <w:tc>
          <w:tcPr>
            <w:tcW w:w="1280" w:type="dxa"/>
            <w:tcBorders>
              <w:top w:val="single" w:sz="4" w:space="0" w:color="auto"/>
              <w:left w:val="single" w:sz="4" w:space="0" w:color="auto"/>
              <w:bottom w:val="single" w:sz="4" w:space="0" w:color="auto"/>
              <w:right w:val="single" w:sz="4" w:space="0" w:color="auto"/>
            </w:tcBorders>
            <w:shd w:val="clear" w:color="auto" w:fill="auto"/>
            <w:hideMark/>
          </w:tcPr>
          <w:p w14:paraId="19E80E5E" w14:textId="77777777" w:rsidR="00FB3D97" w:rsidRPr="00100A57" w:rsidRDefault="00FB3D97" w:rsidP="00B27E24">
            <w:pPr>
              <w:rPr>
                <w:rFonts w:ascii="Calibri" w:hAnsi="Calibri" w:cs="Calibri"/>
                <w:color w:val="000000"/>
              </w:rPr>
            </w:pPr>
            <w:r w:rsidRPr="00100A57">
              <w:rPr>
                <w:rFonts w:ascii="Calibri" w:hAnsi="Calibri" w:cs="Calibri"/>
                <w:color w:val="000000"/>
              </w:rPr>
              <w:t>AC-4(11)</w:t>
            </w:r>
          </w:p>
        </w:tc>
        <w:tc>
          <w:tcPr>
            <w:tcW w:w="1999" w:type="dxa"/>
            <w:tcBorders>
              <w:top w:val="single" w:sz="4" w:space="0" w:color="auto"/>
              <w:left w:val="single" w:sz="4" w:space="0" w:color="auto"/>
              <w:bottom w:val="single" w:sz="4" w:space="0" w:color="auto"/>
              <w:right w:val="single" w:sz="4" w:space="0" w:color="auto"/>
            </w:tcBorders>
            <w:shd w:val="clear" w:color="auto" w:fill="auto"/>
            <w:hideMark/>
          </w:tcPr>
          <w:p w14:paraId="767BF4E7" w14:textId="77777777" w:rsidR="00FB3D97" w:rsidRPr="00100A57" w:rsidRDefault="00FB3D97" w:rsidP="00B27E24">
            <w:pPr>
              <w:rPr>
                <w:rFonts w:ascii="Calibri" w:hAnsi="Calibri" w:cs="Calibri"/>
                <w:color w:val="000000"/>
              </w:rPr>
            </w:pPr>
            <w:r w:rsidRPr="00100A57">
              <w:rPr>
                <w:rFonts w:ascii="Calibri" w:hAnsi="Calibri" w:cs="Calibri"/>
                <w:color w:val="000000"/>
              </w:rPr>
              <w:t>Information Flow Enforcement | Configuration of Security or Privacy Policy Filters</w:t>
            </w:r>
          </w:p>
        </w:tc>
        <w:tc>
          <w:tcPr>
            <w:tcW w:w="4712" w:type="dxa"/>
            <w:tcBorders>
              <w:top w:val="single" w:sz="4" w:space="0" w:color="auto"/>
              <w:left w:val="single" w:sz="4" w:space="0" w:color="auto"/>
              <w:bottom w:val="single" w:sz="4" w:space="0" w:color="auto"/>
              <w:right w:val="single" w:sz="4" w:space="0" w:color="auto"/>
            </w:tcBorders>
            <w:shd w:val="clear" w:color="auto" w:fill="auto"/>
            <w:hideMark/>
          </w:tcPr>
          <w:p w14:paraId="0C6F2A12" w14:textId="77777777" w:rsidR="00FB3D97" w:rsidRPr="00100A57" w:rsidRDefault="00FB3D97" w:rsidP="00B27E24">
            <w:pPr>
              <w:rPr>
                <w:rFonts w:ascii="Calibri" w:hAnsi="Calibri" w:cs="Calibri"/>
                <w:color w:val="000000"/>
              </w:rPr>
            </w:pPr>
            <w:r w:rsidRPr="00100A57">
              <w:rPr>
                <w:rFonts w:ascii="Calibri" w:hAnsi="Calibri" w:cs="Calibri"/>
                <w:color w:val="000000"/>
              </w:rPr>
              <w:t>Provide the capability for privileged administrators to configure [defined] security or privacy policy filters to support different security or privacy policies.</w:t>
            </w:r>
          </w:p>
        </w:tc>
        <w:tc>
          <w:tcPr>
            <w:tcW w:w="1515" w:type="dxa"/>
            <w:tcBorders>
              <w:top w:val="single" w:sz="4" w:space="0" w:color="8EA9DB"/>
              <w:left w:val="single" w:sz="4" w:space="0" w:color="auto"/>
              <w:bottom w:val="single" w:sz="4" w:space="0" w:color="auto"/>
              <w:right w:val="single" w:sz="4" w:space="0" w:color="auto"/>
            </w:tcBorders>
            <w:shd w:val="clear" w:color="auto" w:fill="auto"/>
            <w:hideMark/>
          </w:tcPr>
          <w:p w14:paraId="1FADBA99" w14:textId="77777777" w:rsidR="00FB3D97" w:rsidRPr="00100A57" w:rsidRDefault="00FB3D97" w:rsidP="00B27E24">
            <w:pPr>
              <w:rPr>
                <w:rFonts w:ascii="Calibri" w:hAnsi="Calibri" w:cs="Calibri"/>
                <w:color w:val="000000"/>
              </w:rPr>
            </w:pPr>
            <w:r w:rsidRPr="00100A57">
              <w:rPr>
                <w:rFonts w:ascii="Calibri" w:hAnsi="Calibri" w:cs="Calibri"/>
                <w:color w:val="000000"/>
              </w:rPr>
              <w:t> </w:t>
            </w:r>
          </w:p>
        </w:tc>
        <w:tc>
          <w:tcPr>
            <w:tcW w:w="1564" w:type="dxa"/>
            <w:tcBorders>
              <w:top w:val="single" w:sz="4" w:space="0" w:color="auto"/>
              <w:left w:val="single" w:sz="4" w:space="0" w:color="auto"/>
              <w:bottom w:val="single" w:sz="4" w:space="0" w:color="auto"/>
              <w:right w:val="single" w:sz="4" w:space="0" w:color="auto"/>
            </w:tcBorders>
            <w:shd w:val="clear" w:color="auto" w:fill="auto"/>
            <w:hideMark/>
          </w:tcPr>
          <w:p w14:paraId="66DC530D" w14:textId="77777777" w:rsidR="00FB3D97" w:rsidRPr="00100A57" w:rsidRDefault="00FB3D97" w:rsidP="00B27E24">
            <w:pPr>
              <w:rPr>
                <w:rFonts w:ascii="Calibri" w:hAnsi="Calibri" w:cs="Calibri"/>
                <w:color w:val="000000"/>
              </w:rPr>
            </w:pPr>
            <w:r w:rsidRPr="00100A57">
              <w:rPr>
                <w:rFonts w:ascii="Calibri" w:hAnsi="Calibri" w:cs="Calibri"/>
                <w:color w:val="000000"/>
              </w:rPr>
              <w:t> </w:t>
            </w:r>
          </w:p>
        </w:tc>
      </w:tr>
      <w:tr w:rsidR="00FB3D97" w:rsidRPr="00100A57" w14:paraId="62B3BD01" w14:textId="77777777" w:rsidTr="00E66830">
        <w:trPr>
          <w:trHeight w:val="580"/>
        </w:trPr>
        <w:tc>
          <w:tcPr>
            <w:tcW w:w="1280" w:type="dxa"/>
            <w:tcBorders>
              <w:top w:val="single" w:sz="4" w:space="0" w:color="auto"/>
              <w:left w:val="single" w:sz="4" w:space="0" w:color="auto"/>
              <w:bottom w:val="single" w:sz="4" w:space="0" w:color="auto"/>
              <w:right w:val="single" w:sz="4" w:space="0" w:color="auto"/>
            </w:tcBorders>
            <w:shd w:val="clear" w:color="D9E1F2" w:fill="D9E1F2"/>
            <w:noWrap/>
            <w:hideMark/>
          </w:tcPr>
          <w:p w14:paraId="7D0E55F6" w14:textId="77777777" w:rsidR="00FB3D97" w:rsidRPr="00100A57" w:rsidRDefault="00FB3D97" w:rsidP="00B27E24">
            <w:pPr>
              <w:rPr>
                <w:rFonts w:ascii="Calibri" w:hAnsi="Calibri" w:cs="Calibri"/>
                <w:color w:val="000000"/>
              </w:rPr>
            </w:pPr>
            <w:r w:rsidRPr="00100A57">
              <w:rPr>
                <w:rFonts w:ascii="Calibri" w:hAnsi="Calibri" w:cs="Calibri"/>
                <w:color w:val="000000"/>
              </w:rPr>
              <w:t>AC-4(26)</w:t>
            </w:r>
          </w:p>
        </w:tc>
        <w:tc>
          <w:tcPr>
            <w:tcW w:w="1999" w:type="dxa"/>
            <w:tcBorders>
              <w:top w:val="single" w:sz="4" w:space="0" w:color="auto"/>
              <w:left w:val="single" w:sz="4" w:space="0" w:color="auto"/>
              <w:bottom w:val="single" w:sz="4" w:space="0" w:color="auto"/>
              <w:right w:val="single" w:sz="4" w:space="0" w:color="auto"/>
            </w:tcBorders>
            <w:shd w:val="clear" w:color="D9E1F2" w:fill="D9E1F2"/>
            <w:hideMark/>
          </w:tcPr>
          <w:p w14:paraId="2A04B97A" w14:textId="77777777" w:rsidR="00FB3D97" w:rsidRPr="00100A57" w:rsidRDefault="00FB3D97" w:rsidP="00B27E24">
            <w:pPr>
              <w:rPr>
                <w:rFonts w:ascii="Calibri" w:hAnsi="Calibri" w:cs="Calibri"/>
                <w:color w:val="000000"/>
              </w:rPr>
            </w:pPr>
            <w:r w:rsidRPr="00100A57">
              <w:rPr>
                <w:rFonts w:ascii="Calibri" w:hAnsi="Calibri" w:cs="Calibri"/>
                <w:color w:val="000000"/>
              </w:rPr>
              <w:t>Information Flow Enforcement | Audit Filtering Actions</w:t>
            </w:r>
          </w:p>
        </w:tc>
        <w:tc>
          <w:tcPr>
            <w:tcW w:w="4712" w:type="dxa"/>
            <w:tcBorders>
              <w:top w:val="single" w:sz="4" w:space="0" w:color="auto"/>
              <w:left w:val="single" w:sz="4" w:space="0" w:color="auto"/>
              <w:bottom w:val="single" w:sz="4" w:space="0" w:color="auto"/>
              <w:right w:val="single" w:sz="4" w:space="0" w:color="auto"/>
            </w:tcBorders>
            <w:shd w:val="clear" w:color="D9E1F2" w:fill="D9E1F2"/>
            <w:hideMark/>
          </w:tcPr>
          <w:p w14:paraId="124C4195" w14:textId="77777777" w:rsidR="00FB3D97" w:rsidRPr="00100A57" w:rsidRDefault="00FB3D97" w:rsidP="00B27E24">
            <w:pPr>
              <w:rPr>
                <w:rFonts w:ascii="Calibri" w:hAnsi="Calibri" w:cs="Calibri"/>
                <w:color w:val="000000"/>
              </w:rPr>
            </w:pPr>
            <w:r w:rsidRPr="00100A57">
              <w:rPr>
                <w:rFonts w:ascii="Calibri" w:hAnsi="Calibri" w:cs="Calibri"/>
                <w:color w:val="000000"/>
              </w:rPr>
              <w:t>When transferring information between different security domains, record and audit content filtering actions and results for the information being filtered.</w:t>
            </w:r>
          </w:p>
        </w:tc>
        <w:tc>
          <w:tcPr>
            <w:tcW w:w="1515" w:type="dxa"/>
            <w:tcBorders>
              <w:top w:val="single" w:sz="4" w:space="0" w:color="8EA9DB"/>
              <w:left w:val="single" w:sz="4" w:space="0" w:color="auto"/>
              <w:bottom w:val="single" w:sz="4" w:space="0" w:color="auto"/>
              <w:right w:val="single" w:sz="4" w:space="0" w:color="auto"/>
            </w:tcBorders>
            <w:shd w:val="clear" w:color="D9E1F2" w:fill="D9E1F2"/>
            <w:hideMark/>
          </w:tcPr>
          <w:p w14:paraId="127CB6D1" w14:textId="77777777" w:rsidR="00FB3D97" w:rsidRPr="00100A57" w:rsidRDefault="00FB3D97" w:rsidP="00B27E24">
            <w:pPr>
              <w:rPr>
                <w:rFonts w:ascii="Calibri" w:hAnsi="Calibri" w:cs="Calibri"/>
                <w:color w:val="000000"/>
              </w:rPr>
            </w:pPr>
            <w:r w:rsidRPr="00100A57">
              <w:rPr>
                <w:rFonts w:ascii="Calibri" w:hAnsi="Calibri" w:cs="Calibri"/>
                <w:color w:val="000000"/>
              </w:rPr>
              <w:t> </w:t>
            </w:r>
          </w:p>
        </w:tc>
        <w:tc>
          <w:tcPr>
            <w:tcW w:w="1564" w:type="dxa"/>
            <w:tcBorders>
              <w:top w:val="single" w:sz="4" w:space="0" w:color="auto"/>
              <w:left w:val="single" w:sz="4" w:space="0" w:color="auto"/>
              <w:bottom w:val="single" w:sz="4" w:space="0" w:color="auto"/>
              <w:right w:val="single" w:sz="4" w:space="0" w:color="auto"/>
            </w:tcBorders>
            <w:shd w:val="clear" w:color="D9E1F2" w:fill="D9E1F2"/>
            <w:noWrap/>
            <w:hideMark/>
          </w:tcPr>
          <w:p w14:paraId="557E208E" w14:textId="77777777" w:rsidR="00FB3D97" w:rsidRPr="00100A57" w:rsidRDefault="00FB3D97" w:rsidP="00B27E24">
            <w:pPr>
              <w:rPr>
                <w:rFonts w:ascii="Calibri" w:hAnsi="Calibri" w:cs="Calibri"/>
                <w:color w:val="000000"/>
              </w:rPr>
            </w:pPr>
            <w:r w:rsidRPr="00100A57">
              <w:rPr>
                <w:rFonts w:ascii="Calibri" w:hAnsi="Calibri" w:cs="Calibri"/>
                <w:color w:val="000000"/>
              </w:rPr>
              <w:t> </w:t>
            </w:r>
          </w:p>
        </w:tc>
      </w:tr>
      <w:tr w:rsidR="00FB3D97" w:rsidRPr="00100A57" w14:paraId="586232C7" w14:textId="77777777" w:rsidTr="00E66830">
        <w:trPr>
          <w:trHeight w:val="870"/>
        </w:trPr>
        <w:tc>
          <w:tcPr>
            <w:tcW w:w="1280" w:type="dxa"/>
            <w:tcBorders>
              <w:top w:val="single" w:sz="4" w:space="0" w:color="auto"/>
              <w:left w:val="single" w:sz="4" w:space="0" w:color="auto"/>
              <w:bottom w:val="single" w:sz="4" w:space="0" w:color="auto"/>
              <w:right w:val="single" w:sz="4" w:space="0" w:color="auto"/>
            </w:tcBorders>
            <w:shd w:val="clear" w:color="auto" w:fill="auto"/>
            <w:noWrap/>
            <w:hideMark/>
          </w:tcPr>
          <w:p w14:paraId="2466ABE7" w14:textId="77777777" w:rsidR="00FB3D97" w:rsidRPr="00100A57" w:rsidRDefault="00FB3D97" w:rsidP="00B27E24">
            <w:pPr>
              <w:rPr>
                <w:rFonts w:ascii="Calibri" w:hAnsi="Calibri" w:cs="Calibri"/>
                <w:color w:val="000000"/>
              </w:rPr>
            </w:pPr>
            <w:r w:rsidRPr="00100A57">
              <w:rPr>
                <w:rFonts w:ascii="Calibri" w:hAnsi="Calibri" w:cs="Calibri"/>
                <w:color w:val="000000"/>
              </w:rPr>
              <w:t>AC-6(6)</w:t>
            </w:r>
          </w:p>
        </w:tc>
        <w:tc>
          <w:tcPr>
            <w:tcW w:w="1999" w:type="dxa"/>
            <w:tcBorders>
              <w:top w:val="single" w:sz="4" w:space="0" w:color="auto"/>
              <w:left w:val="single" w:sz="4" w:space="0" w:color="auto"/>
              <w:bottom w:val="single" w:sz="4" w:space="0" w:color="auto"/>
              <w:right w:val="single" w:sz="4" w:space="0" w:color="auto"/>
            </w:tcBorders>
            <w:shd w:val="clear" w:color="auto" w:fill="auto"/>
            <w:hideMark/>
          </w:tcPr>
          <w:p w14:paraId="11DD7CE9" w14:textId="77777777" w:rsidR="00FB3D97" w:rsidRPr="00100A57" w:rsidRDefault="00FB3D97" w:rsidP="00B27E24">
            <w:pPr>
              <w:rPr>
                <w:rFonts w:ascii="Calibri" w:hAnsi="Calibri" w:cs="Calibri"/>
                <w:color w:val="000000"/>
              </w:rPr>
            </w:pPr>
            <w:r w:rsidRPr="00100A57">
              <w:rPr>
                <w:rFonts w:ascii="Calibri" w:hAnsi="Calibri" w:cs="Calibri"/>
                <w:color w:val="000000"/>
              </w:rPr>
              <w:t>Least Privilege | Privileged Access by Non-organizational Users</w:t>
            </w:r>
          </w:p>
        </w:tc>
        <w:tc>
          <w:tcPr>
            <w:tcW w:w="4712" w:type="dxa"/>
            <w:tcBorders>
              <w:top w:val="single" w:sz="4" w:space="0" w:color="auto"/>
              <w:left w:val="single" w:sz="4" w:space="0" w:color="auto"/>
              <w:bottom w:val="single" w:sz="4" w:space="0" w:color="auto"/>
              <w:right w:val="single" w:sz="4" w:space="0" w:color="auto"/>
            </w:tcBorders>
            <w:shd w:val="clear" w:color="auto" w:fill="auto"/>
            <w:hideMark/>
          </w:tcPr>
          <w:p w14:paraId="790DAEC3" w14:textId="77777777" w:rsidR="00FB3D97" w:rsidRPr="00100A57" w:rsidRDefault="00FB3D97" w:rsidP="00B27E24">
            <w:pPr>
              <w:rPr>
                <w:rFonts w:ascii="Calibri" w:hAnsi="Calibri" w:cs="Calibri"/>
                <w:color w:val="000000"/>
              </w:rPr>
            </w:pPr>
            <w:r w:rsidRPr="00100A57">
              <w:rPr>
                <w:rFonts w:ascii="Calibri" w:hAnsi="Calibri" w:cs="Calibri"/>
                <w:color w:val="000000"/>
              </w:rPr>
              <w:t>Prohibit privileged access to the system by non-organizational users.</w:t>
            </w:r>
          </w:p>
        </w:tc>
        <w:tc>
          <w:tcPr>
            <w:tcW w:w="1515" w:type="dxa"/>
            <w:tcBorders>
              <w:top w:val="single" w:sz="4" w:space="0" w:color="8EA9DB"/>
              <w:left w:val="single" w:sz="4" w:space="0" w:color="auto"/>
              <w:bottom w:val="single" w:sz="4" w:space="0" w:color="auto"/>
              <w:right w:val="single" w:sz="4" w:space="0" w:color="auto"/>
            </w:tcBorders>
            <w:shd w:val="clear" w:color="auto" w:fill="auto"/>
            <w:hideMark/>
          </w:tcPr>
          <w:p w14:paraId="1CF670EB" w14:textId="77777777" w:rsidR="00FB3D97" w:rsidRPr="00100A57" w:rsidRDefault="00FB3D97" w:rsidP="00B27E24">
            <w:pPr>
              <w:rPr>
                <w:rFonts w:ascii="Calibri" w:hAnsi="Calibri" w:cs="Calibri"/>
                <w:color w:val="000000"/>
              </w:rPr>
            </w:pPr>
            <w:r w:rsidRPr="00100A57">
              <w:rPr>
                <w:rFonts w:ascii="Calibri" w:hAnsi="Calibri" w:cs="Calibri"/>
                <w:color w:val="000000"/>
              </w:rPr>
              <w:t> </w:t>
            </w:r>
          </w:p>
        </w:tc>
        <w:tc>
          <w:tcPr>
            <w:tcW w:w="1564" w:type="dxa"/>
            <w:tcBorders>
              <w:top w:val="single" w:sz="4" w:space="0" w:color="auto"/>
              <w:left w:val="single" w:sz="4" w:space="0" w:color="auto"/>
              <w:bottom w:val="single" w:sz="4" w:space="0" w:color="auto"/>
              <w:right w:val="single" w:sz="4" w:space="0" w:color="auto"/>
            </w:tcBorders>
            <w:shd w:val="clear" w:color="auto" w:fill="auto"/>
            <w:noWrap/>
            <w:hideMark/>
          </w:tcPr>
          <w:p w14:paraId="3556A770" w14:textId="77777777" w:rsidR="00FB3D97" w:rsidRPr="00100A57" w:rsidRDefault="00FB3D97" w:rsidP="00B27E24">
            <w:pPr>
              <w:rPr>
                <w:rFonts w:ascii="Calibri" w:hAnsi="Calibri" w:cs="Calibri"/>
                <w:color w:val="000000"/>
              </w:rPr>
            </w:pPr>
            <w:r w:rsidRPr="00100A57">
              <w:rPr>
                <w:rFonts w:ascii="Calibri" w:hAnsi="Calibri" w:cs="Calibri"/>
                <w:color w:val="000000"/>
              </w:rPr>
              <w:t> </w:t>
            </w:r>
          </w:p>
        </w:tc>
      </w:tr>
      <w:tr w:rsidR="00FB3D97" w:rsidRPr="00100A57" w14:paraId="6557FF5F" w14:textId="77777777" w:rsidTr="00E66830">
        <w:trPr>
          <w:trHeight w:val="580"/>
        </w:trPr>
        <w:tc>
          <w:tcPr>
            <w:tcW w:w="1280" w:type="dxa"/>
            <w:tcBorders>
              <w:top w:val="single" w:sz="4" w:space="0" w:color="auto"/>
              <w:left w:val="single" w:sz="4" w:space="0" w:color="auto"/>
              <w:bottom w:val="single" w:sz="4" w:space="0" w:color="auto"/>
              <w:right w:val="single" w:sz="4" w:space="0" w:color="auto"/>
            </w:tcBorders>
            <w:shd w:val="clear" w:color="D9E1F2" w:fill="D9E1F2"/>
            <w:noWrap/>
            <w:hideMark/>
          </w:tcPr>
          <w:p w14:paraId="4A42D3E2" w14:textId="77777777" w:rsidR="00FB3D97" w:rsidRPr="00100A57" w:rsidRDefault="00FB3D97" w:rsidP="00B27E24">
            <w:pPr>
              <w:rPr>
                <w:rFonts w:ascii="Calibri" w:hAnsi="Calibri" w:cs="Calibri"/>
                <w:color w:val="000000"/>
              </w:rPr>
            </w:pPr>
            <w:r w:rsidRPr="00100A57">
              <w:rPr>
                <w:rFonts w:ascii="Calibri" w:hAnsi="Calibri" w:cs="Calibri"/>
                <w:color w:val="000000"/>
              </w:rPr>
              <w:t>AC-6(9)</w:t>
            </w:r>
          </w:p>
        </w:tc>
        <w:tc>
          <w:tcPr>
            <w:tcW w:w="1999" w:type="dxa"/>
            <w:tcBorders>
              <w:top w:val="single" w:sz="4" w:space="0" w:color="auto"/>
              <w:left w:val="single" w:sz="4" w:space="0" w:color="auto"/>
              <w:bottom w:val="single" w:sz="4" w:space="0" w:color="auto"/>
              <w:right w:val="single" w:sz="4" w:space="0" w:color="auto"/>
            </w:tcBorders>
            <w:shd w:val="clear" w:color="D9E1F2" w:fill="D9E1F2"/>
            <w:hideMark/>
          </w:tcPr>
          <w:p w14:paraId="00C76BE8" w14:textId="77777777" w:rsidR="00FB3D97" w:rsidRPr="00100A57" w:rsidRDefault="00FB3D97" w:rsidP="00B27E24">
            <w:pPr>
              <w:rPr>
                <w:rFonts w:ascii="Calibri" w:hAnsi="Calibri" w:cs="Calibri"/>
                <w:color w:val="000000"/>
              </w:rPr>
            </w:pPr>
            <w:r w:rsidRPr="00100A57">
              <w:rPr>
                <w:rFonts w:ascii="Calibri" w:hAnsi="Calibri" w:cs="Calibri"/>
                <w:color w:val="000000"/>
              </w:rPr>
              <w:t>Least Privilege | Log Use of Privileged Functions</w:t>
            </w:r>
          </w:p>
        </w:tc>
        <w:tc>
          <w:tcPr>
            <w:tcW w:w="4712" w:type="dxa"/>
            <w:tcBorders>
              <w:top w:val="single" w:sz="4" w:space="0" w:color="auto"/>
              <w:left w:val="single" w:sz="4" w:space="0" w:color="auto"/>
              <w:bottom w:val="single" w:sz="4" w:space="0" w:color="auto"/>
              <w:right w:val="single" w:sz="4" w:space="0" w:color="auto"/>
            </w:tcBorders>
            <w:shd w:val="clear" w:color="D9E1F2" w:fill="D9E1F2"/>
            <w:hideMark/>
          </w:tcPr>
          <w:p w14:paraId="7D835ED9" w14:textId="77777777" w:rsidR="00FB3D97" w:rsidRPr="00100A57" w:rsidRDefault="00FB3D97" w:rsidP="00B27E24">
            <w:pPr>
              <w:rPr>
                <w:rFonts w:ascii="Calibri" w:hAnsi="Calibri" w:cs="Calibri"/>
                <w:color w:val="000000"/>
              </w:rPr>
            </w:pPr>
            <w:r w:rsidRPr="00100A57">
              <w:rPr>
                <w:rFonts w:ascii="Calibri" w:hAnsi="Calibri" w:cs="Calibri"/>
                <w:color w:val="000000"/>
              </w:rPr>
              <w:t>Log the execution of privileged functions.</w:t>
            </w:r>
          </w:p>
        </w:tc>
        <w:tc>
          <w:tcPr>
            <w:tcW w:w="1515" w:type="dxa"/>
            <w:tcBorders>
              <w:top w:val="single" w:sz="4" w:space="0" w:color="8EA9DB"/>
              <w:left w:val="single" w:sz="4" w:space="0" w:color="auto"/>
              <w:bottom w:val="single" w:sz="4" w:space="0" w:color="auto"/>
              <w:right w:val="single" w:sz="4" w:space="0" w:color="auto"/>
            </w:tcBorders>
            <w:shd w:val="clear" w:color="D9E1F2" w:fill="D9E1F2"/>
            <w:hideMark/>
          </w:tcPr>
          <w:p w14:paraId="33DA942F" w14:textId="77777777" w:rsidR="00FB3D97" w:rsidRPr="00100A57" w:rsidRDefault="00FB3D97" w:rsidP="00B27E24">
            <w:pPr>
              <w:rPr>
                <w:rFonts w:ascii="Calibri" w:hAnsi="Calibri" w:cs="Calibri"/>
                <w:color w:val="000000"/>
              </w:rPr>
            </w:pPr>
            <w:r w:rsidRPr="00100A57">
              <w:rPr>
                <w:rFonts w:ascii="Calibri" w:hAnsi="Calibri" w:cs="Calibri"/>
                <w:color w:val="000000"/>
              </w:rPr>
              <w:t> </w:t>
            </w:r>
          </w:p>
        </w:tc>
        <w:tc>
          <w:tcPr>
            <w:tcW w:w="1564" w:type="dxa"/>
            <w:tcBorders>
              <w:top w:val="single" w:sz="4" w:space="0" w:color="auto"/>
              <w:left w:val="single" w:sz="4" w:space="0" w:color="auto"/>
              <w:bottom w:val="single" w:sz="4" w:space="0" w:color="auto"/>
              <w:right w:val="single" w:sz="4" w:space="0" w:color="auto"/>
            </w:tcBorders>
            <w:shd w:val="clear" w:color="D9E1F2" w:fill="D9E1F2"/>
            <w:noWrap/>
            <w:hideMark/>
          </w:tcPr>
          <w:p w14:paraId="63739CEC" w14:textId="77777777" w:rsidR="00FB3D97" w:rsidRPr="00100A57" w:rsidRDefault="00FB3D97" w:rsidP="00B27E24">
            <w:pPr>
              <w:rPr>
                <w:rFonts w:ascii="Calibri" w:hAnsi="Calibri" w:cs="Calibri"/>
                <w:color w:val="000000"/>
              </w:rPr>
            </w:pPr>
            <w:r w:rsidRPr="00100A57">
              <w:rPr>
                <w:rFonts w:ascii="Calibri" w:hAnsi="Calibri" w:cs="Calibri"/>
                <w:color w:val="000000"/>
              </w:rPr>
              <w:t> </w:t>
            </w:r>
          </w:p>
        </w:tc>
      </w:tr>
      <w:tr w:rsidR="00FB3D97" w:rsidRPr="00100A57" w14:paraId="38C12AE8" w14:textId="77777777" w:rsidTr="00E66830">
        <w:trPr>
          <w:trHeight w:val="870"/>
        </w:trPr>
        <w:tc>
          <w:tcPr>
            <w:tcW w:w="1280" w:type="dxa"/>
            <w:tcBorders>
              <w:top w:val="single" w:sz="4" w:space="0" w:color="auto"/>
              <w:left w:val="single" w:sz="4" w:space="0" w:color="auto"/>
              <w:bottom w:val="single" w:sz="4" w:space="0" w:color="auto"/>
              <w:right w:val="single" w:sz="4" w:space="0" w:color="auto"/>
            </w:tcBorders>
            <w:shd w:val="clear" w:color="auto" w:fill="auto"/>
            <w:hideMark/>
          </w:tcPr>
          <w:p w14:paraId="7BECC017" w14:textId="77777777" w:rsidR="00FB3D97" w:rsidRPr="00100A57" w:rsidRDefault="00FB3D97" w:rsidP="00B27E24">
            <w:pPr>
              <w:rPr>
                <w:rFonts w:ascii="Calibri" w:hAnsi="Calibri" w:cs="Calibri"/>
                <w:color w:val="000000"/>
              </w:rPr>
            </w:pPr>
            <w:r w:rsidRPr="00100A57">
              <w:rPr>
                <w:rFonts w:ascii="Calibri" w:hAnsi="Calibri" w:cs="Calibri"/>
                <w:color w:val="000000"/>
              </w:rPr>
              <w:t>AC-6(10)</w:t>
            </w:r>
          </w:p>
        </w:tc>
        <w:tc>
          <w:tcPr>
            <w:tcW w:w="1999" w:type="dxa"/>
            <w:tcBorders>
              <w:top w:val="single" w:sz="4" w:space="0" w:color="auto"/>
              <w:left w:val="single" w:sz="4" w:space="0" w:color="auto"/>
              <w:bottom w:val="single" w:sz="4" w:space="0" w:color="auto"/>
              <w:right w:val="single" w:sz="4" w:space="0" w:color="auto"/>
            </w:tcBorders>
            <w:shd w:val="clear" w:color="auto" w:fill="auto"/>
            <w:hideMark/>
          </w:tcPr>
          <w:p w14:paraId="449237BA" w14:textId="77777777" w:rsidR="00FB3D97" w:rsidRPr="00100A57" w:rsidRDefault="00FB3D97" w:rsidP="00B27E24">
            <w:pPr>
              <w:rPr>
                <w:rFonts w:ascii="Calibri" w:hAnsi="Calibri" w:cs="Calibri"/>
                <w:color w:val="000000"/>
              </w:rPr>
            </w:pPr>
            <w:r w:rsidRPr="00100A57">
              <w:rPr>
                <w:rFonts w:ascii="Calibri" w:hAnsi="Calibri" w:cs="Calibri"/>
                <w:color w:val="000000"/>
              </w:rPr>
              <w:t>Least Privilege | Prohibit Non-privileged Users from Executing Privileged Functions</w:t>
            </w:r>
          </w:p>
        </w:tc>
        <w:tc>
          <w:tcPr>
            <w:tcW w:w="4712" w:type="dxa"/>
            <w:tcBorders>
              <w:top w:val="single" w:sz="4" w:space="0" w:color="auto"/>
              <w:left w:val="single" w:sz="4" w:space="0" w:color="auto"/>
              <w:bottom w:val="single" w:sz="4" w:space="0" w:color="auto"/>
              <w:right w:val="single" w:sz="4" w:space="0" w:color="auto"/>
            </w:tcBorders>
            <w:shd w:val="clear" w:color="auto" w:fill="auto"/>
            <w:hideMark/>
          </w:tcPr>
          <w:p w14:paraId="3870C0B3" w14:textId="77777777" w:rsidR="00FB3D97" w:rsidRPr="00100A57" w:rsidRDefault="00FB3D97" w:rsidP="00B27E24">
            <w:pPr>
              <w:rPr>
                <w:rFonts w:ascii="Calibri" w:hAnsi="Calibri" w:cs="Calibri"/>
                <w:color w:val="000000"/>
              </w:rPr>
            </w:pPr>
            <w:r w:rsidRPr="00100A57">
              <w:rPr>
                <w:rFonts w:ascii="Calibri" w:hAnsi="Calibri" w:cs="Calibri"/>
                <w:color w:val="000000"/>
              </w:rPr>
              <w:t>Prevent non-privileged users from executing privileged functions.</w:t>
            </w:r>
          </w:p>
        </w:tc>
        <w:tc>
          <w:tcPr>
            <w:tcW w:w="1515" w:type="dxa"/>
            <w:tcBorders>
              <w:top w:val="single" w:sz="4" w:space="0" w:color="8EA9DB"/>
              <w:left w:val="single" w:sz="4" w:space="0" w:color="auto"/>
              <w:bottom w:val="single" w:sz="4" w:space="0" w:color="auto"/>
              <w:right w:val="single" w:sz="4" w:space="0" w:color="auto"/>
            </w:tcBorders>
            <w:shd w:val="clear" w:color="auto" w:fill="auto"/>
            <w:hideMark/>
          </w:tcPr>
          <w:p w14:paraId="589D5C9B" w14:textId="77777777" w:rsidR="00FB3D97" w:rsidRPr="00100A57" w:rsidRDefault="00FB3D97" w:rsidP="00B27E24">
            <w:pPr>
              <w:rPr>
                <w:rFonts w:ascii="Calibri" w:hAnsi="Calibri" w:cs="Calibri"/>
                <w:color w:val="000000"/>
              </w:rPr>
            </w:pPr>
            <w:r w:rsidRPr="00100A57">
              <w:rPr>
                <w:rFonts w:ascii="Calibri" w:hAnsi="Calibri" w:cs="Calibri"/>
                <w:color w:val="000000"/>
              </w:rPr>
              <w:t> </w:t>
            </w:r>
          </w:p>
        </w:tc>
        <w:tc>
          <w:tcPr>
            <w:tcW w:w="1564" w:type="dxa"/>
            <w:tcBorders>
              <w:top w:val="single" w:sz="4" w:space="0" w:color="auto"/>
              <w:left w:val="single" w:sz="4" w:space="0" w:color="auto"/>
              <w:bottom w:val="single" w:sz="4" w:space="0" w:color="auto"/>
              <w:right w:val="single" w:sz="4" w:space="0" w:color="auto"/>
            </w:tcBorders>
            <w:shd w:val="clear" w:color="auto" w:fill="auto"/>
            <w:hideMark/>
          </w:tcPr>
          <w:p w14:paraId="27F68E63" w14:textId="77777777" w:rsidR="00FB3D97" w:rsidRPr="00100A57" w:rsidRDefault="00FB3D97" w:rsidP="00B27E24">
            <w:pPr>
              <w:rPr>
                <w:rFonts w:ascii="Calibri" w:hAnsi="Calibri" w:cs="Calibri"/>
                <w:color w:val="000000"/>
              </w:rPr>
            </w:pPr>
            <w:r w:rsidRPr="00100A57">
              <w:rPr>
                <w:rFonts w:ascii="Calibri" w:hAnsi="Calibri" w:cs="Calibri"/>
                <w:color w:val="000000"/>
              </w:rPr>
              <w:t> </w:t>
            </w:r>
          </w:p>
        </w:tc>
      </w:tr>
      <w:tr w:rsidR="00FB3D97" w:rsidRPr="00100A57" w14:paraId="1156CD61" w14:textId="77777777" w:rsidTr="00E66830">
        <w:trPr>
          <w:trHeight w:val="1160"/>
        </w:trPr>
        <w:tc>
          <w:tcPr>
            <w:tcW w:w="1280" w:type="dxa"/>
            <w:tcBorders>
              <w:top w:val="single" w:sz="4" w:space="0" w:color="auto"/>
              <w:left w:val="single" w:sz="4" w:space="0" w:color="auto"/>
              <w:bottom w:val="single" w:sz="4" w:space="0" w:color="auto"/>
              <w:right w:val="single" w:sz="4" w:space="0" w:color="auto"/>
            </w:tcBorders>
            <w:shd w:val="clear" w:color="D9E1F2" w:fill="D9E1F2"/>
            <w:noWrap/>
            <w:hideMark/>
          </w:tcPr>
          <w:p w14:paraId="6597CFEF" w14:textId="77777777" w:rsidR="00FB3D97" w:rsidRPr="00100A57" w:rsidRDefault="00FB3D97" w:rsidP="00B27E24">
            <w:pPr>
              <w:rPr>
                <w:rFonts w:ascii="Calibri" w:hAnsi="Calibri" w:cs="Calibri"/>
                <w:color w:val="000000"/>
              </w:rPr>
            </w:pPr>
            <w:r w:rsidRPr="00100A57">
              <w:rPr>
                <w:rFonts w:ascii="Calibri" w:hAnsi="Calibri" w:cs="Calibri"/>
                <w:color w:val="000000"/>
              </w:rPr>
              <w:lastRenderedPageBreak/>
              <w:t>AC-7</w:t>
            </w:r>
          </w:p>
        </w:tc>
        <w:tc>
          <w:tcPr>
            <w:tcW w:w="1999" w:type="dxa"/>
            <w:tcBorders>
              <w:top w:val="single" w:sz="4" w:space="0" w:color="auto"/>
              <w:left w:val="single" w:sz="4" w:space="0" w:color="auto"/>
              <w:bottom w:val="single" w:sz="4" w:space="0" w:color="auto"/>
              <w:right w:val="single" w:sz="4" w:space="0" w:color="auto"/>
            </w:tcBorders>
            <w:shd w:val="clear" w:color="D9E1F2" w:fill="D9E1F2"/>
            <w:hideMark/>
          </w:tcPr>
          <w:p w14:paraId="0C10F2DF" w14:textId="41672E70" w:rsidR="00FB3D97" w:rsidRPr="00100A57" w:rsidRDefault="00FB3D97" w:rsidP="00B27E24">
            <w:pPr>
              <w:rPr>
                <w:rFonts w:ascii="Calibri" w:hAnsi="Calibri" w:cs="Calibri"/>
                <w:color w:val="000000"/>
              </w:rPr>
            </w:pPr>
            <w:r w:rsidRPr="00100A57">
              <w:rPr>
                <w:rFonts w:ascii="Calibri" w:hAnsi="Calibri" w:cs="Calibri"/>
                <w:color w:val="000000"/>
              </w:rPr>
              <w:t>Unsuccessful Log</w:t>
            </w:r>
            <w:r w:rsidR="00DC493C">
              <w:rPr>
                <w:rFonts w:ascii="Calibri" w:hAnsi="Calibri" w:cs="Calibri"/>
                <w:color w:val="000000"/>
              </w:rPr>
              <w:t>i</w:t>
            </w:r>
            <w:r w:rsidRPr="00100A57">
              <w:rPr>
                <w:rFonts w:ascii="Calibri" w:hAnsi="Calibri" w:cs="Calibri"/>
                <w:color w:val="000000"/>
              </w:rPr>
              <w:t>n Attempts</w:t>
            </w:r>
          </w:p>
        </w:tc>
        <w:tc>
          <w:tcPr>
            <w:tcW w:w="4712" w:type="dxa"/>
            <w:tcBorders>
              <w:top w:val="single" w:sz="4" w:space="0" w:color="auto"/>
              <w:left w:val="single" w:sz="4" w:space="0" w:color="auto"/>
              <w:bottom w:val="single" w:sz="4" w:space="0" w:color="auto"/>
              <w:right w:val="single" w:sz="4" w:space="0" w:color="auto"/>
            </w:tcBorders>
            <w:shd w:val="clear" w:color="D9E1F2" w:fill="D9E1F2"/>
            <w:hideMark/>
          </w:tcPr>
          <w:p w14:paraId="01420FD6" w14:textId="2E6D4F03" w:rsidR="00FB3D97" w:rsidRPr="00100A57" w:rsidRDefault="00FB3D97" w:rsidP="00B27E24">
            <w:pPr>
              <w:rPr>
                <w:rFonts w:ascii="Calibri" w:hAnsi="Calibri" w:cs="Calibri"/>
                <w:color w:val="000000"/>
              </w:rPr>
            </w:pPr>
            <w:r w:rsidRPr="00100A57">
              <w:rPr>
                <w:rFonts w:ascii="Calibri" w:hAnsi="Calibri" w:cs="Calibri"/>
                <w:color w:val="000000"/>
              </w:rPr>
              <w:t>Enforce a limit of [defined number] consecutive invalid log</w:t>
            </w:r>
            <w:r w:rsidR="00DC493C">
              <w:rPr>
                <w:rFonts w:ascii="Calibri" w:hAnsi="Calibri" w:cs="Calibri"/>
                <w:color w:val="000000"/>
              </w:rPr>
              <w:t>i</w:t>
            </w:r>
            <w:r w:rsidRPr="00100A57">
              <w:rPr>
                <w:rFonts w:ascii="Calibri" w:hAnsi="Calibri" w:cs="Calibri"/>
                <w:color w:val="000000"/>
              </w:rPr>
              <w:t xml:space="preserve">n attempts by a user during a [organization-defined </w:t>
            </w:r>
            <w:proofErr w:type="gramStart"/>
            <w:r w:rsidRPr="00100A57">
              <w:rPr>
                <w:rFonts w:ascii="Calibri" w:hAnsi="Calibri" w:cs="Calibri"/>
                <w:color w:val="000000"/>
              </w:rPr>
              <w:t>time period</w:t>
            </w:r>
            <w:proofErr w:type="gramEnd"/>
            <w:r w:rsidRPr="00100A57">
              <w:rPr>
                <w:rFonts w:ascii="Calibri" w:hAnsi="Calibri" w:cs="Calibri"/>
                <w:color w:val="000000"/>
              </w:rPr>
              <w:t>]; and automatically lock the account for an [organization-defined time period] or lock the account until released by an administrator and notify system administrator when the maximum number of unsuccessful attempts is exceeded.</w:t>
            </w:r>
          </w:p>
        </w:tc>
        <w:tc>
          <w:tcPr>
            <w:tcW w:w="1515" w:type="dxa"/>
            <w:tcBorders>
              <w:top w:val="single" w:sz="4" w:space="0" w:color="8EA9DB"/>
              <w:left w:val="single" w:sz="4" w:space="0" w:color="auto"/>
              <w:bottom w:val="single" w:sz="4" w:space="0" w:color="auto"/>
              <w:right w:val="single" w:sz="4" w:space="0" w:color="auto"/>
            </w:tcBorders>
            <w:shd w:val="clear" w:color="D9E1F2" w:fill="D9E1F2"/>
            <w:hideMark/>
          </w:tcPr>
          <w:p w14:paraId="5E662868" w14:textId="77777777" w:rsidR="00FB3D97" w:rsidRPr="00100A57" w:rsidRDefault="00FB3D97" w:rsidP="00B27E24">
            <w:pPr>
              <w:rPr>
                <w:rFonts w:ascii="Calibri" w:hAnsi="Calibri" w:cs="Calibri"/>
                <w:color w:val="000000"/>
              </w:rPr>
            </w:pPr>
            <w:r w:rsidRPr="00100A57">
              <w:rPr>
                <w:rFonts w:ascii="Calibri" w:hAnsi="Calibri" w:cs="Calibri"/>
                <w:color w:val="000000"/>
              </w:rPr>
              <w:t> </w:t>
            </w:r>
          </w:p>
        </w:tc>
        <w:tc>
          <w:tcPr>
            <w:tcW w:w="1564" w:type="dxa"/>
            <w:tcBorders>
              <w:top w:val="single" w:sz="4" w:space="0" w:color="auto"/>
              <w:left w:val="single" w:sz="4" w:space="0" w:color="auto"/>
              <w:bottom w:val="single" w:sz="4" w:space="0" w:color="auto"/>
              <w:right w:val="single" w:sz="4" w:space="0" w:color="auto"/>
            </w:tcBorders>
            <w:shd w:val="clear" w:color="D9E1F2" w:fill="D9E1F2"/>
            <w:noWrap/>
            <w:hideMark/>
          </w:tcPr>
          <w:p w14:paraId="1029094F" w14:textId="77777777" w:rsidR="00FB3D97" w:rsidRPr="00100A57" w:rsidRDefault="00FB3D97" w:rsidP="00B27E24">
            <w:pPr>
              <w:rPr>
                <w:rFonts w:ascii="Calibri" w:hAnsi="Calibri" w:cs="Calibri"/>
                <w:color w:val="000000"/>
              </w:rPr>
            </w:pPr>
            <w:r w:rsidRPr="00100A57">
              <w:rPr>
                <w:rFonts w:ascii="Calibri" w:hAnsi="Calibri" w:cs="Calibri"/>
                <w:color w:val="000000"/>
              </w:rPr>
              <w:t> </w:t>
            </w:r>
          </w:p>
        </w:tc>
      </w:tr>
      <w:tr w:rsidR="00FB3D97" w:rsidRPr="00100A57" w14:paraId="5A10CFEF" w14:textId="77777777" w:rsidTr="00E66830">
        <w:trPr>
          <w:trHeight w:val="290"/>
        </w:trPr>
        <w:tc>
          <w:tcPr>
            <w:tcW w:w="1280" w:type="dxa"/>
            <w:tcBorders>
              <w:top w:val="single" w:sz="4" w:space="0" w:color="auto"/>
              <w:left w:val="single" w:sz="4" w:space="0" w:color="auto"/>
              <w:bottom w:val="single" w:sz="4" w:space="0" w:color="auto"/>
              <w:right w:val="single" w:sz="4" w:space="0" w:color="auto"/>
            </w:tcBorders>
            <w:shd w:val="clear" w:color="auto" w:fill="auto"/>
            <w:noWrap/>
            <w:hideMark/>
          </w:tcPr>
          <w:p w14:paraId="4A11C61F" w14:textId="77777777" w:rsidR="00FB3D97" w:rsidRPr="00100A57" w:rsidRDefault="00FB3D97" w:rsidP="00B27E24">
            <w:pPr>
              <w:rPr>
                <w:rFonts w:ascii="Calibri" w:hAnsi="Calibri" w:cs="Calibri"/>
                <w:color w:val="000000"/>
              </w:rPr>
            </w:pPr>
            <w:r w:rsidRPr="00100A57">
              <w:rPr>
                <w:rFonts w:ascii="Calibri" w:hAnsi="Calibri" w:cs="Calibri"/>
                <w:color w:val="000000"/>
              </w:rPr>
              <w:t>AC-8</w:t>
            </w:r>
          </w:p>
        </w:tc>
        <w:tc>
          <w:tcPr>
            <w:tcW w:w="1999" w:type="dxa"/>
            <w:tcBorders>
              <w:top w:val="single" w:sz="4" w:space="0" w:color="auto"/>
              <w:left w:val="single" w:sz="4" w:space="0" w:color="auto"/>
              <w:bottom w:val="single" w:sz="4" w:space="0" w:color="auto"/>
              <w:right w:val="single" w:sz="4" w:space="0" w:color="auto"/>
            </w:tcBorders>
            <w:shd w:val="clear" w:color="auto" w:fill="auto"/>
            <w:hideMark/>
          </w:tcPr>
          <w:p w14:paraId="26EA82D5" w14:textId="77777777" w:rsidR="00FB3D97" w:rsidRPr="00100A57" w:rsidRDefault="00FB3D97" w:rsidP="00B27E24">
            <w:pPr>
              <w:rPr>
                <w:rFonts w:ascii="Calibri" w:hAnsi="Calibri" w:cs="Calibri"/>
                <w:color w:val="000000"/>
              </w:rPr>
            </w:pPr>
            <w:r w:rsidRPr="00100A57">
              <w:rPr>
                <w:rFonts w:ascii="Calibri" w:hAnsi="Calibri" w:cs="Calibri"/>
                <w:color w:val="000000"/>
              </w:rPr>
              <w:t>System Use Notification</w:t>
            </w:r>
          </w:p>
        </w:tc>
        <w:tc>
          <w:tcPr>
            <w:tcW w:w="4712" w:type="dxa"/>
            <w:tcBorders>
              <w:top w:val="single" w:sz="4" w:space="0" w:color="auto"/>
              <w:left w:val="single" w:sz="4" w:space="0" w:color="auto"/>
              <w:bottom w:val="single" w:sz="4" w:space="0" w:color="auto"/>
              <w:right w:val="single" w:sz="4" w:space="0" w:color="auto"/>
            </w:tcBorders>
            <w:shd w:val="clear" w:color="auto" w:fill="auto"/>
            <w:hideMark/>
          </w:tcPr>
          <w:p w14:paraId="0DA9EA9E" w14:textId="77777777" w:rsidR="00FB3D97" w:rsidRPr="00100A57" w:rsidRDefault="00FB3D97" w:rsidP="00B27E24">
            <w:pPr>
              <w:rPr>
                <w:rFonts w:ascii="Calibri" w:hAnsi="Calibri" w:cs="Calibri"/>
                <w:color w:val="000000"/>
              </w:rPr>
            </w:pPr>
            <w:r w:rsidRPr="00100A57">
              <w:rPr>
                <w:rFonts w:ascii="Calibri" w:hAnsi="Calibri" w:cs="Calibri"/>
                <w:color w:val="000000"/>
              </w:rPr>
              <w:t>a. Display system use notification message or banner to users before granting access to the system</w:t>
            </w:r>
          </w:p>
        </w:tc>
        <w:tc>
          <w:tcPr>
            <w:tcW w:w="1515" w:type="dxa"/>
            <w:tcBorders>
              <w:top w:val="single" w:sz="4" w:space="0" w:color="8EA9DB"/>
              <w:left w:val="single" w:sz="4" w:space="0" w:color="auto"/>
              <w:bottom w:val="single" w:sz="4" w:space="0" w:color="auto"/>
              <w:right w:val="single" w:sz="4" w:space="0" w:color="auto"/>
            </w:tcBorders>
            <w:shd w:val="clear" w:color="auto" w:fill="auto"/>
            <w:hideMark/>
          </w:tcPr>
          <w:p w14:paraId="4A9A5C94" w14:textId="77777777" w:rsidR="00FB3D97" w:rsidRPr="00100A57" w:rsidRDefault="00FB3D97" w:rsidP="00B27E24">
            <w:pPr>
              <w:rPr>
                <w:rFonts w:ascii="Calibri" w:hAnsi="Calibri" w:cs="Calibri"/>
                <w:color w:val="000000"/>
              </w:rPr>
            </w:pPr>
            <w:r w:rsidRPr="00100A57">
              <w:rPr>
                <w:rFonts w:ascii="Calibri" w:hAnsi="Calibri" w:cs="Calibri"/>
                <w:color w:val="000000"/>
              </w:rPr>
              <w:t> </w:t>
            </w:r>
          </w:p>
        </w:tc>
        <w:tc>
          <w:tcPr>
            <w:tcW w:w="1564" w:type="dxa"/>
            <w:tcBorders>
              <w:top w:val="single" w:sz="4" w:space="0" w:color="auto"/>
              <w:left w:val="single" w:sz="4" w:space="0" w:color="auto"/>
              <w:bottom w:val="single" w:sz="4" w:space="0" w:color="auto"/>
              <w:right w:val="single" w:sz="4" w:space="0" w:color="auto"/>
            </w:tcBorders>
            <w:shd w:val="clear" w:color="auto" w:fill="auto"/>
            <w:noWrap/>
            <w:hideMark/>
          </w:tcPr>
          <w:p w14:paraId="1EDE87EA" w14:textId="77777777" w:rsidR="00FB3D97" w:rsidRPr="00100A57" w:rsidRDefault="00FB3D97" w:rsidP="00B27E24">
            <w:pPr>
              <w:rPr>
                <w:rFonts w:ascii="Calibri" w:hAnsi="Calibri" w:cs="Calibri"/>
                <w:color w:val="000000"/>
              </w:rPr>
            </w:pPr>
            <w:r w:rsidRPr="00100A57">
              <w:rPr>
                <w:rFonts w:ascii="Calibri" w:hAnsi="Calibri" w:cs="Calibri"/>
                <w:color w:val="000000"/>
              </w:rPr>
              <w:t> </w:t>
            </w:r>
          </w:p>
        </w:tc>
      </w:tr>
      <w:tr w:rsidR="00FB3D97" w:rsidRPr="00100A57" w14:paraId="1DF48C49" w14:textId="77777777" w:rsidTr="00E66830">
        <w:trPr>
          <w:trHeight w:val="580"/>
        </w:trPr>
        <w:tc>
          <w:tcPr>
            <w:tcW w:w="1280" w:type="dxa"/>
            <w:tcBorders>
              <w:top w:val="single" w:sz="4" w:space="0" w:color="auto"/>
              <w:left w:val="single" w:sz="4" w:space="0" w:color="auto"/>
              <w:bottom w:val="single" w:sz="4" w:space="0" w:color="auto"/>
              <w:right w:val="single" w:sz="4" w:space="0" w:color="auto"/>
            </w:tcBorders>
            <w:shd w:val="clear" w:color="D9E1F2" w:fill="D9E1F2"/>
            <w:hideMark/>
          </w:tcPr>
          <w:p w14:paraId="5205D8F1" w14:textId="77777777" w:rsidR="00FB3D97" w:rsidRPr="00100A57" w:rsidRDefault="00FB3D97" w:rsidP="00B27E24">
            <w:pPr>
              <w:rPr>
                <w:rFonts w:ascii="Calibri" w:hAnsi="Calibri" w:cs="Calibri"/>
                <w:color w:val="000000"/>
              </w:rPr>
            </w:pPr>
            <w:r w:rsidRPr="00100A57">
              <w:rPr>
                <w:rFonts w:ascii="Calibri" w:hAnsi="Calibri" w:cs="Calibri"/>
                <w:color w:val="000000"/>
              </w:rPr>
              <w:t>AC-12(2)</w:t>
            </w:r>
          </w:p>
        </w:tc>
        <w:tc>
          <w:tcPr>
            <w:tcW w:w="1999" w:type="dxa"/>
            <w:tcBorders>
              <w:top w:val="single" w:sz="4" w:space="0" w:color="auto"/>
              <w:left w:val="single" w:sz="4" w:space="0" w:color="auto"/>
              <w:bottom w:val="single" w:sz="4" w:space="0" w:color="auto"/>
              <w:right w:val="single" w:sz="4" w:space="0" w:color="auto"/>
            </w:tcBorders>
            <w:shd w:val="clear" w:color="D9E1F2" w:fill="D9E1F2"/>
            <w:hideMark/>
          </w:tcPr>
          <w:p w14:paraId="45607C94" w14:textId="77777777" w:rsidR="00FB3D97" w:rsidRPr="00100A57" w:rsidRDefault="00FB3D97" w:rsidP="00B27E24">
            <w:pPr>
              <w:rPr>
                <w:rFonts w:ascii="Calibri" w:hAnsi="Calibri" w:cs="Calibri"/>
                <w:color w:val="000000"/>
              </w:rPr>
            </w:pPr>
            <w:r w:rsidRPr="00100A57">
              <w:rPr>
                <w:rFonts w:ascii="Calibri" w:hAnsi="Calibri" w:cs="Calibri"/>
                <w:color w:val="000000"/>
              </w:rPr>
              <w:t>Session Termination | Termination Message</w:t>
            </w:r>
          </w:p>
        </w:tc>
        <w:tc>
          <w:tcPr>
            <w:tcW w:w="4712" w:type="dxa"/>
            <w:tcBorders>
              <w:top w:val="single" w:sz="4" w:space="0" w:color="auto"/>
              <w:left w:val="single" w:sz="4" w:space="0" w:color="auto"/>
              <w:bottom w:val="single" w:sz="4" w:space="0" w:color="auto"/>
              <w:right w:val="single" w:sz="4" w:space="0" w:color="auto"/>
            </w:tcBorders>
            <w:shd w:val="clear" w:color="D9E1F2" w:fill="D9E1F2"/>
            <w:hideMark/>
          </w:tcPr>
          <w:p w14:paraId="21980A3E" w14:textId="77777777" w:rsidR="00FB3D97" w:rsidRPr="00100A57" w:rsidRDefault="00FB3D97" w:rsidP="00B27E24">
            <w:pPr>
              <w:rPr>
                <w:rFonts w:ascii="Calibri" w:hAnsi="Calibri" w:cs="Calibri"/>
                <w:color w:val="000000"/>
              </w:rPr>
            </w:pPr>
            <w:r w:rsidRPr="00100A57">
              <w:rPr>
                <w:rFonts w:ascii="Calibri" w:hAnsi="Calibri" w:cs="Calibri"/>
                <w:color w:val="000000"/>
              </w:rPr>
              <w:t>Display an explicit logout message to users indicating the termination of authenticated communications sessions.</w:t>
            </w:r>
          </w:p>
        </w:tc>
        <w:tc>
          <w:tcPr>
            <w:tcW w:w="1515" w:type="dxa"/>
            <w:tcBorders>
              <w:top w:val="single" w:sz="4" w:space="0" w:color="8EA9DB"/>
              <w:left w:val="single" w:sz="4" w:space="0" w:color="auto"/>
              <w:bottom w:val="single" w:sz="4" w:space="0" w:color="auto"/>
              <w:right w:val="single" w:sz="4" w:space="0" w:color="auto"/>
            </w:tcBorders>
            <w:shd w:val="clear" w:color="D9E1F2" w:fill="D9E1F2"/>
            <w:hideMark/>
          </w:tcPr>
          <w:p w14:paraId="60CDA325" w14:textId="77777777" w:rsidR="00FB3D97" w:rsidRPr="00100A57" w:rsidRDefault="00FB3D97" w:rsidP="00B27E24">
            <w:pPr>
              <w:rPr>
                <w:rFonts w:ascii="Calibri" w:hAnsi="Calibri" w:cs="Calibri"/>
                <w:color w:val="000000"/>
              </w:rPr>
            </w:pPr>
            <w:r w:rsidRPr="00100A57">
              <w:rPr>
                <w:rFonts w:ascii="Calibri" w:hAnsi="Calibri" w:cs="Calibri"/>
                <w:color w:val="000000"/>
              </w:rPr>
              <w:t> </w:t>
            </w:r>
          </w:p>
        </w:tc>
        <w:tc>
          <w:tcPr>
            <w:tcW w:w="1564" w:type="dxa"/>
            <w:tcBorders>
              <w:top w:val="single" w:sz="4" w:space="0" w:color="auto"/>
              <w:left w:val="single" w:sz="4" w:space="0" w:color="auto"/>
              <w:bottom w:val="single" w:sz="4" w:space="0" w:color="auto"/>
              <w:right w:val="single" w:sz="4" w:space="0" w:color="auto"/>
            </w:tcBorders>
            <w:shd w:val="clear" w:color="D9E1F2" w:fill="D9E1F2"/>
            <w:hideMark/>
          </w:tcPr>
          <w:p w14:paraId="4BF8AC3D" w14:textId="77777777" w:rsidR="00FB3D97" w:rsidRPr="00100A57" w:rsidRDefault="00FB3D97" w:rsidP="00B27E24">
            <w:pPr>
              <w:rPr>
                <w:rFonts w:ascii="Calibri" w:hAnsi="Calibri" w:cs="Calibri"/>
                <w:color w:val="000000"/>
              </w:rPr>
            </w:pPr>
            <w:r w:rsidRPr="00100A57">
              <w:rPr>
                <w:rFonts w:ascii="Calibri" w:hAnsi="Calibri" w:cs="Calibri"/>
                <w:color w:val="000000"/>
              </w:rPr>
              <w:t> </w:t>
            </w:r>
          </w:p>
        </w:tc>
      </w:tr>
      <w:tr w:rsidR="00FB3D97" w:rsidRPr="00100A57" w14:paraId="6D9A17EF" w14:textId="77777777" w:rsidTr="00E66830">
        <w:trPr>
          <w:trHeight w:val="580"/>
        </w:trPr>
        <w:tc>
          <w:tcPr>
            <w:tcW w:w="1280" w:type="dxa"/>
            <w:tcBorders>
              <w:top w:val="single" w:sz="4" w:space="0" w:color="auto"/>
              <w:left w:val="single" w:sz="4" w:space="0" w:color="auto"/>
              <w:bottom w:val="single" w:sz="4" w:space="0" w:color="auto"/>
              <w:right w:val="single" w:sz="4" w:space="0" w:color="auto"/>
            </w:tcBorders>
            <w:shd w:val="clear" w:color="auto" w:fill="auto"/>
            <w:hideMark/>
          </w:tcPr>
          <w:p w14:paraId="49B6841E" w14:textId="77777777" w:rsidR="00FB3D97" w:rsidRPr="00100A57" w:rsidRDefault="00FB3D97" w:rsidP="00B27E24">
            <w:pPr>
              <w:rPr>
                <w:rFonts w:ascii="Calibri" w:hAnsi="Calibri" w:cs="Calibri"/>
                <w:color w:val="000000"/>
              </w:rPr>
            </w:pPr>
            <w:r w:rsidRPr="00100A57">
              <w:rPr>
                <w:rFonts w:ascii="Calibri" w:hAnsi="Calibri" w:cs="Calibri"/>
                <w:color w:val="000000"/>
              </w:rPr>
              <w:t>AC-12(3)</w:t>
            </w:r>
          </w:p>
        </w:tc>
        <w:tc>
          <w:tcPr>
            <w:tcW w:w="1999" w:type="dxa"/>
            <w:tcBorders>
              <w:top w:val="single" w:sz="4" w:space="0" w:color="auto"/>
              <w:left w:val="single" w:sz="4" w:space="0" w:color="auto"/>
              <w:bottom w:val="single" w:sz="4" w:space="0" w:color="auto"/>
              <w:right w:val="single" w:sz="4" w:space="0" w:color="auto"/>
            </w:tcBorders>
            <w:shd w:val="clear" w:color="auto" w:fill="auto"/>
            <w:hideMark/>
          </w:tcPr>
          <w:p w14:paraId="79F74431" w14:textId="77777777" w:rsidR="00FB3D97" w:rsidRPr="00100A57" w:rsidRDefault="00FB3D97" w:rsidP="00B27E24">
            <w:pPr>
              <w:rPr>
                <w:rFonts w:ascii="Calibri" w:hAnsi="Calibri" w:cs="Calibri"/>
                <w:color w:val="000000"/>
              </w:rPr>
            </w:pPr>
            <w:r w:rsidRPr="00100A57">
              <w:rPr>
                <w:rFonts w:ascii="Calibri" w:hAnsi="Calibri" w:cs="Calibri"/>
                <w:color w:val="000000"/>
              </w:rPr>
              <w:t>Session Termination | Timeout Warning Message</w:t>
            </w:r>
          </w:p>
        </w:tc>
        <w:tc>
          <w:tcPr>
            <w:tcW w:w="4712" w:type="dxa"/>
            <w:tcBorders>
              <w:top w:val="single" w:sz="4" w:space="0" w:color="auto"/>
              <w:left w:val="single" w:sz="4" w:space="0" w:color="auto"/>
              <w:bottom w:val="single" w:sz="4" w:space="0" w:color="auto"/>
              <w:right w:val="single" w:sz="4" w:space="0" w:color="auto"/>
            </w:tcBorders>
            <w:shd w:val="clear" w:color="auto" w:fill="auto"/>
            <w:hideMark/>
          </w:tcPr>
          <w:p w14:paraId="1E000F14" w14:textId="77777777" w:rsidR="00FB3D97" w:rsidRPr="00100A57" w:rsidRDefault="00FB3D97" w:rsidP="00B27E24">
            <w:pPr>
              <w:rPr>
                <w:rFonts w:ascii="Calibri" w:hAnsi="Calibri" w:cs="Calibri"/>
                <w:color w:val="000000"/>
              </w:rPr>
            </w:pPr>
            <w:r w:rsidRPr="00100A57">
              <w:rPr>
                <w:rFonts w:ascii="Calibri" w:hAnsi="Calibri" w:cs="Calibri"/>
                <w:color w:val="000000"/>
              </w:rPr>
              <w:t>Display an explicit message to users indicating that the session will end in [defined time until end of session].</w:t>
            </w:r>
          </w:p>
        </w:tc>
        <w:tc>
          <w:tcPr>
            <w:tcW w:w="1515" w:type="dxa"/>
            <w:tcBorders>
              <w:top w:val="single" w:sz="4" w:space="0" w:color="8EA9DB"/>
              <w:left w:val="single" w:sz="4" w:space="0" w:color="auto"/>
              <w:bottom w:val="single" w:sz="4" w:space="0" w:color="auto"/>
              <w:right w:val="single" w:sz="4" w:space="0" w:color="auto"/>
            </w:tcBorders>
            <w:shd w:val="clear" w:color="auto" w:fill="auto"/>
            <w:hideMark/>
          </w:tcPr>
          <w:p w14:paraId="034F2EBD" w14:textId="77777777" w:rsidR="00FB3D97" w:rsidRPr="00100A57" w:rsidRDefault="00FB3D97" w:rsidP="00B27E24">
            <w:pPr>
              <w:rPr>
                <w:rFonts w:ascii="Calibri" w:hAnsi="Calibri" w:cs="Calibri"/>
                <w:color w:val="000000"/>
              </w:rPr>
            </w:pPr>
            <w:r w:rsidRPr="00100A57">
              <w:rPr>
                <w:rFonts w:ascii="Calibri" w:hAnsi="Calibri" w:cs="Calibri"/>
                <w:color w:val="000000"/>
              </w:rPr>
              <w:t> </w:t>
            </w:r>
          </w:p>
        </w:tc>
        <w:tc>
          <w:tcPr>
            <w:tcW w:w="1564" w:type="dxa"/>
            <w:tcBorders>
              <w:top w:val="single" w:sz="4" w:space="0" w:color="auto"/>
              <w:left w:val="single" w:sz="4" w:space="0" w:color="auto"/>
              <w:bottom w:val="single" w:sz="4" w:space="0" w:color="auto"/>
              <w:right w:val="single" w:sz="4" w:space="0" w:color="auto"/>
            </w:tcBorders>
            <w:shd w:val="clear" w:color="auto" w:fill="auto"/>
            <w:hideMark/>
          </w:tcPr>
          <w:p w14:paraId="0FC0AC2E" w14:textId="77777777" w:rsidR="00FB3D97" w:rsidRPr="00100A57" w:rsidRDefault="00FB3D97" w:rsidP="00B27E24">
            <w:pPr>
              <w:rPr>
                <w:rFonts w:ascii="Calibri" w:hAnsi="Calibri" w:cs="Calibri"/>
                <w:color w:val="000000"/>
              </w:rPr>
            </w:pPr>
            <w:r w:rsidRPr="00100A57">
              <w:rPr>
                <w:rFonts w:ascii="Calibri" w:hAnsi="Calibri" w:cs="Calibri"/>
                <w:color w:val="000000"/>
              </w:rPr>
              <w:t> </w:t>
            </w:r>
          </w:p>
        </w:tc>
      </w:tr>
      <w:tr w:rsidR="00FB3D97" w:rsidRPr="00100A57" w14:paraId="30869C4E" w14:textId="77777777" w:rsidTr="00E66830">
        <w:trPr>
          <w:trHeight w:val="1160"/>
        </w:trPr>
        <w:tc>
          <w:tcPr>
            <w:tcW w:w="1280" w:type="dxa"/>
            <w:tcBorders>
              <w:top w:val="single" w:sz="4" w:space="0" w:color="auto"/>
              <w:left w:val="single" w:sz="4" w:space="0" w:color="auto"/>
              <w:bottom w:val="single" w:sz="4" w:space="0" w:color="auto"/>
              <w:right w:val="single" w:sz="4" w:space="0" w:color="auto"/>
            </w:tcBorders>
            <w:shd w:val="clear" w:color="auto" w:fill="4472C4"/>
            <w:noWrap/>
            <w:vAlign w:val="bottom"/>
          </w:tcPr>
          <w:p w14:paraId="4B9517A5" w14:textId="77777777" w:rsidR="00FB3D97" w:rsidRPr="00100A57" w:rsidRDefault="00FB3D97" w:rsidP="00B27E24">
            <w:pPr>
              <w:jc w:val="center"/>
              <w:rPr>
                <w:rFonts w:ascii="Calibri" w:hAnsi="Calibri" w:cs="Calibri"/>
                <w:color w:val="000000"/>
              </w:rPr>
            </w:pPr>
            <w:r w:rsidRPr="00100A57">
              <w:rPr>
                <w:rFonts w:ascii="Calibri" w:hAnsi="Calibri" w:cs="Calibri"/>
                <w:b/>
                <w:bCs/>
                <w:color w:val="FFFFFF"/>
              </w:rPr>
              <w:t>Control Identifier</w:t>
            </w:r>
          </w:p>
        </w:tc>
        <w:tc>
          <w:tcPr>
            <w:tcW w:w="1999" w:type="dxa"/>
            <w:tcBorders>
              <w:top w:val="single" w:sz="4" w:space="0" w:color="auto"/>
              <w:left w:val="single" w:sz="4" w:space="0" w:color="auto"/>
              <w:bottom w:val="single" w:sz="4" w:space="0" w:color="auto"/>
              <w:right w:val="single" w:sz="4" w:space="0" w:color="auto"/>
            </w:tcBorders>
            <w:shd w:val="clear" w:color="auto" w:fill="4472C4"/>
            <w:vAlign w:val="bottom"/>
          </w:tcPr>
          <w:p w14:paraId="31B8FD78" w14:textId="77777777" w:rsidR="00FB3D97" w:rsidRPr="00100A57" w:rsidRDefault="00FB3D97" w:rsidP="00B27E24">
            <w:pPr>
              <w:jc w:val="center"/>
              <w:rPr>
                <w:rFonts w:ascii="Calibri" w:hAnsi="Calibri" w:cs="Calibri"/>
                <w:color w:val="000000"/>
              </w:rPr>
            </w:pPr>
            <w:r w:rsidRPr="00100A57">
              <w:rPr>
                <w:rFonts w:ascii="Calibri" w:hAnsi="Calibri" w:cs="Calibri"/>
                <w:b/>
                <w:bCs/>
                <w:color w:val="FFFFFF"/>
              </w:rPr>
              <w:t>Control Name</w:t>
            </w:r>
          </w:p>
        </w:tc>
        <w:tc>
          <w:tcPr>
            <w:tcW w:w="4712" w:type="dxa"/>
            <w:tcBorders>
              <w:top w:val="single" w:sz="4" w:space="0" w:color="auto"/>
              <w:left w:val="single" w:sz="4" w:space="0" w:color="auto"/>
              <w:bottom w:val="single" w:sz="4" w:space="0" w:color="auto"/>
              <w:right w:val="single" w:sz="4" w:space="0" w:color="auto"/>
            </w:tcBorders>
            <w:shd w:val="clear" w:color="auto" w:fill="4472C4"/>
            <w:vAlign w:val="bottom"/>
          </w:tcPr>
          <w:p w14:paraId="20E0A6FC" w14:textId="77777777" w:rsidR="00FB3D97" w:rsidRPr="00100A57" w:rsidRDefault="00FB3D97" w:rsidP="00B27E24">
            <w:pPr>
              <w:jc w:val="center"/>
              <w:rPr>
                <w:rFonts w:ascii="Calibri" w:hAnsi="Calibri" w:cs="Calibri"/>
                <w:color w:val="000000"/>
              </w:rPr>
            </w:pPr>
            <w:r w:rsidRPr="00100A57">
              <w:rPr>
                <w:rFonts w:ascii="Calibri" w:hAnsi="Calibri" w:cs="Calibri"/>
                <w:color w:val="000000"/>
                <w:u w:val="single"/>
              </w:rPr>
              <w:t>LACERA Supply Chain IT Security Controls Assessment</w:t>
            </w:r>
            <w:r w:rsidRPr="00100A57">
              <w:rPr>
                <w:rFonts w:ascii="Calibri" w:hAnsi="Calibri" w:cs="Calibri"/>
                <w:color w:val="000000"/>
                <w:u w:val="single"/>
              </w:rPr>
              <w:br/>
            </w:r>
            <w:r w:rsidRPr="00100A57">
              <w:rPr>
                <w:rFonts w:ascii="Calibri" w:hAnsi="Calibri" w:cs="Calibri"/>
                <w:color w:val="000000"/>
              </w:rPr>
              <w:br/>
              <w:t>Control Description</w:t>
            </w:r>
          </w:p>
        </w:tc>
        <w:tc>
          <w:tcPr>
            <w:tcW w:w="1515" w:type="dxa"/>
            <w:tcBorders>
              <w:top w:val="single" w:sz="4" w:space="0" w:color="8EA9DB"/>
              <w:left w:val="single" w:sz="4" w:space="0" w:color="auto"/>
              <w:bottom w:val="single" w:sz="4" w:space="0" w:color="auto"/>
              <w:right w:val="single" w:sz="4" w:space="0" w:color="auto"/>
            </w:tcBorders>
            <w:shd w:val="clear" w:color="auto" w:fill="4472C4"/>
            <w:vAlign w:val="bottom"/>
          </w:tcPr>
          <w:p w14:paraId="6572C279" w14:textId="77777777" w:rsidR="00FB3D97" w:rsidRPr="00100A57" w:rsidRDefault="00FB3D97" w:rsidP="00B27E24">
            <w:pPr>
              <w:jc w:val="center"/>
              <w:rPr>
                <w:rFonts w:ascii="Calibri" w:hAnsi="Calibri" w:cs="Calibri"/>
                <w:color w:val="000000"/>
              </w:rPr>
            </w:pPr>
            <w:r w:rsidRPr="00100A57">
              <w:rPr>
                <w:rFonts w:ascii="Calibri" w:hAnsi="Calibri" w:cs="Calibri"/>
                <w:b/>
                <w:bCs/>
                <w:color w:val="FFFFFF"/>
              </w:rPr>
              <w:t>Has the Control</w:t>
            </w:r>
            <w:r w:rsidRPr="00100A57">
              <w:rPr>
                <w:rFonts w:ascii="Calibri" w:hAnsi="Calibri" w:cs="Calibri"/>
                <w:b/>
                <w:bCs/>
                <w:color w:val="FFFFFF"/>
              </w:rPr>
              <w:br/>
              <w:t>Been Tested and Validated?</w:t>
            </w:r>
          </w:p>
        </w:tc>
        <w:tc>
          <w:tcPr>
            <w:tcW w:w="1564" w:type="dxa"/>
            <w:tcBorders>
              <w:top w:val="single" w:sz="4" w:space="0" w:color="auto"/>
              <w:left w:val="single" w:sz="4" w:space="0" w:color="auto"/>
              <w:bottom w:val="single" w:sz="4" w:space="0" w:color="auto"/>
              <w:right w:val="single" w:sz="4" w:space="0" w:color="auto"/>
            </w:tcBorders>
            <w:shd w:val="clear" w:color="auto" w:fill="4472C4"/>
            <w:noWrap/>
            <w:vAlign w:val="bottom"/>
          </w:tcPr>
          <w:p w14:paraId="7E9B8D3F" w14:textId="77777777" w:rsidR="00FB3D97" w:rsidRPr="00100A57" w:rsidRDefault="00FB3D97" w:rsidP="00B27E24">
            <w:pPr>
              <w:jc w:val="center"/>
              <w:rPr>
                <w:rFonts w:ascii="Calibri" w:hAnsi="Calibri" w:cs="Calibri"/>
                <w:color w:val="000000"/>
              </w:rPr>
            </w:pPr>
            <w:r w:rsidRPr="00100A57">
              <w:rPr>
                <w:rFonts w:ascii="Calibri" w:hAnsi="Calibri" w:cs="Calibri"/>
                <w:b/>
                <w:bCs/>
                <w:color w:val="FFFFFF"/>
              </w:rPr>
              <w:t>Validation Results or Location of Documented Results</w:t>
            </w:r>
          </w:p>
        </w:tc>
      </w:tr>
      <w:tr w:rsidR="00FB3D97" w:rsidRPr="00100A57" w14:paraId="44E1E4DE" w14:textId="77777777" w:rsidTr="00E66830">
        <w:trPr>
          <w:trHeight w:val="1160"/>
        </w:trPr>
        <w:tc>
          <w:tcPr>
            <w:tcW w:w="1280" w:type="dxa"/>
            <w:tcBorders>
              <w:top w:val="single" w:sz="4" w:space="0" w:color="auto"/>
              <w:left w:val="single" w:sz="4" w:space="0" w:color="auto"/>
              <w:bottom w:val="single" w:sz="4" w:space="0" w:color="auto"/>
              <w:right w:val="single" w:sz="4" w:space="0" w:color="auto"/>
            </w:tcBorders>
            <w:shd w:val="clear" w:color="D9E1F2" w:fill="D9E1F2"/>
            <w:noWrap/>
            <w:hideMark/>
          </w:tcPr>
          <w:p w14:paraId="37271DE6" w14:textId="77777777" w:rsidR="00FB3D97" w:rsidRPr="00100A57" w:rsidRDefault="00FB3D97" w:rsidP="00B27E24">
            <w:pPr>
              <w:rPr>
                <w:rFonts w:ascii="Calibri" w:hAnsi="Calibri" w:cs="Calibri"/>
                <w:color w:val="000000"/>
              </w:rPr>
            </w:pPr>
            <w:r w:rsidRPr="00100A57">
              <w:rPr>
                <w:rFonts w:ascii="Calibri" w:hAnsi="Calibri" w:cs="Calibri"/>
                <w:color w:val="000000"/>
              </w:rPr>
              <w:t>AC-14</w:t>
            </w:r>
          </w:p>
        </w:tc>
        <w:tc>
          <w:tcPr>
            <w:tcW w:w="1999" w:type="dxa"/>
            <w:tcBorders>
              <w:top w:val="single" w:sz="4" w:space="0" w:color="auto"/>
              <w:left w:val="single" w:sz="4" w:space="0" w:color="auto"/>
              <w:bottom w:val="single" w:sz="4" w:space="0" w:color="auto"/>
              <w:right w:val="single" w:sz="4" w:space="0" w:color="auto"/>
            </w:tcBorders>
            <w:shd w:val="clear" w:color="D9E1F2" w:fill="D9E1F2"/>
            <w:hideMark/>
          </w:tcPr>
          <w:p w14:paraId="72B2D7EB" w14:textId="77777777" w:rsidR="00FB3D97" w:rsidRPr="00100A57" w:rsidRDefault="00FB3D97" w:rsidP="00B27E24">
            <w:pPr>
              <w:rPr>
                <w:rFonts w:ascii="Calibri" w:hAnsi="Calibri" w:cs="Calibri"/>
                <w:color w:val="000000"/>
              </w:rPr>
            </w:pPr>
            <w:r w:rsidRPr="00100A57">
              <w:rPr>
                <w:rFonts w:ascii="Calibri" w:hAnsi="Calibri" w:cs="Calibri"/>
                <w:color w:val="000000"/>
              </w:rPr>
              <w:t>Permitted Actions Without Identification or Authentication</w:t>
            </w:r>
          </w:p>
        </w:tc>
        <w:tc>
          <w:tcPr>
            <w:tcW w:w="4712" w:type="dxa"/>
            <w:tcBorders>
              <w:top w:val="single" w:sz="4" w:space="0" w:color="auto"/>
              <w:left w:val="single" w:sz="4" w:space="0" w:color="auto"/>
              <w:bottom w:val="single" w:sz="4" w:space="0" w:color="auto"/>
              <w:right w:val="single" w:sz="4" w:space="0" w:color="auto"/>
            </w:tcBorders>
            <w:shd w:val="clear" w:color="D9E1F2" w:fill="D9E1F2"/>
            <w:hideMark/>
          </w:tcPr>
          <w:p w14:paraId="52124AA1" w14:textId="77777777" w:rsidR="00FB3D97" w:rsidRPr="00100A57" w:rsidRDefault="00FB3D97" w:rsidP="00B27E24">
            <w:pPr>
              <w:rPr>
                <w:rFonts w:ascii="Calibri" w:hAnsi="Calibri" w:cs="Calibri"/>
                <w:color w:val="000000"/>
              </w:rPr>
            </w:pPr>
            <w:r w:rsidRPr="00100A57">
              <w:rPr>
                <w:rFonts w:ascii="Calibri" w:hAnsi="Calibri" w:cs="Calibri"/>
                <w:color w:val="000000"/>
              </w:rPr>
              <w:t>a. Identify [user actions] that can be performed on the system without identification or authentication; and</w:t>
            </w:r>
            <w:r w:rsidRPr="00100A57">
              <w:rPr>
                <w:rFonts w:ascii="Calibri" w:hAnsi="Calibri" w:cs="Calibri"/>
                <w:color w:val="000000"/>
              </w:rPr>
              <w:br/>
              <w:t>b. Document and provide supporting rationale in the security plan for the system, user actions not requiring identification or authentication.</w:t>
            </w:r>
          </w:p>
        </w:tc>
        <w:tc>
          <w:tcPr>
            <w:tcW w:w="1515" w:type="dxa"/>
            <w:tcBorders>
              <w:top w:val="single" w:sz="4" w:space="0" w:color="8EA9DB"/>
              <w:left w:val="single" w:sz="4" w:space="0" w:color="auto"/>
              <w:bottom w:val="single" w:sz="4" w:space="0" w:color="auto"/>
              <w:right w:val="single" w:sz="4" w:space="0" w:color="auto"/>
            </w:tcBorders>
            <w:shd w:val="clear" w:color="D9E1F2" w:fill="D9E1F2"/>
            <w:hideMark/>
          </w:tcPr>
          <w:p w14:paraId="22C5F0DC" w14:textId="77777777" w:rsidR="00FB3D97" w:rsidRPr="00100A57" w:rsidRDefault="00FB3D97" w:rsidP="00B27E24">
            <w:pPr>
              <w:rPr>
                <w:rFonts w:ascii="Calibri" w:hAnsi="Calibri" w:cs="Calibri"/>
                <w:color w:val="000000"/>
              </w:rPr>
            </w:pPr>
            <w:r w:rsidRPr="00100A57">
              <w:rPr>
                <w:rFonts w:ascii="Calibri" w:hAnsi="Calibri" w:cs="Calibri"/>
                <w:color w:val="000000"/>
              </w:rPr>
              <w:t> </w:t>
            </w:r>
          </w:p>
        </w:tc>
        <w:tc>
          <w:tcPr>
            <w:tcW w:w="1564" w:type="dxa"/>
            <w:tcBorders>
              <w:top w:val="single" w:sz="4" w:space="0" w:color="auto"/>
              <w:left w:val="single" w:sz="4" w:space="0" w:color="auto"/>
              <w:bottom w:val="single" w:sz="4" w:space="0" w:color="auto"/>
              <w:right w:val="single" w:sz="4" w:space="0" w:color="auto"/>
            </w:tcBorders>
            <w:shd w:val="clear" w:color="D9E1F2" w:fill="D9E1F2"/>
            <w:noWrap/>
            <w:hideMark/>
          </w:tcPr>
          <w:p w14:paraId="1EB5F0C1" w14:textId="77777777" w:rsidR="00FB3D97" w:rsidRPr="00100A57" w:rsidRDefault="00FB3D97" w:rsidP="00B27E24">
            <w:pPr>
              <w:rPr>
                <w:rFonts w:ascii="Calibri" w:hAnsi="Calibri" w:cs="Calibri"/>
                <w:color w:val="000000"/>
              </w:rPr>
            </w:pPr>
            <w:r w:rsidRPr="00100A57">
              <w:rPr>
                <w:rFonts w:ascii="Calibri" w:hAnsi="Calibri" w:cs="Calibri"/>
                <w:color w:val="000000"/>
              </w:rPr>
              <w:t> </w:t>
            </w:r>
          </w:p>
        </w:tc>
      </w:tr>
      <w:tr w:rsidR="00FB3D97" w:rsidRPr="00100A57" w14:paraId="170609CE" w14:textId="77777777" w:rsidTr="00E66830">
        <w:trPr>
          <w:trHeight w:val="870"/>
        </w:trPr>
        <w:tc>
          <w:tcPr>
            <w:tcW w:w="1280" w:type="dxa"/>
            <w:tcBorders>
              <w:top w:val="single" w:sz="4" w:space="0" w:color="auto"/>
              <w:left w:val="single" w:sz="4" w:space="0" w:color="auto"/>
              <w:bottom w:val="single" w:sz="4" w:space="0" w:color="auto"/>
              <w:right w:val="single" w:sz="4" w:space="0" w:color="auto"/>
            </w:tcBorders>
            <w:shd w:val="clear" w:color="auto" w:fill="auto"/>
            <w:hideMark/>
          </w:tcPr>
          <w:p w14:paraId="291600CD" w14:textId="77777777" w:rsidR="00FB3D97" w:rsidRPr="00100A57" w:rsidRDefault="00FB3D97" w:rsidP="00B27E24">
            <w:pPr>
              <w:rPr>
                <w:rFonts w:ascii="Calibri" w:hAnsi="Calibri" w:cs="Calibri"/>
                <w:color w:val="000000"/>
              </w:rPr>
            </w:pPr>
            <w:r w:rsidRPr="00100A57">
              <w:rPr>
                <w:rFonts w:ascii="Calibri" w:hAnsi="Calibri" w:cs="Calibri"/>
                <w:color w:val="000000"/>
              </w:rPr>
              <w:t>AC-16(10)</w:t>
            </w:r>
          </w:p>
        </w:tc>
        <w:tc>
          <w:tcPr>
            <w:tcW w:w="1999" w:type="dxa"/>
            <w:tcBorders>
              <w:top w:val="single" w:sz="4" w:space="0" w:color="auto"/>
              <w:left w:val="single" w:sz="4" w:space="0" w:color="auto"/>
              <w:bottom w:val="single" w:sz="4" w:space="0" w:color="auto"/>
              <w:right w:val="single" w:sz="4" w:space="0" w:color="auto"/>
            </w:tcBorders>
            <w:shd w:val="clear" w:color="auto" w:fill="auto"/>
            <w:hideMark/>
          </w:tcPr>
          <w:p w14:paraId="4C297E61" w14:textId="77777777" w:rsidR="00FB3D97" w:rsidRPr="00100A57" w:rsidRDefault="00FB3D97" w:rsidP="00B27E24">
            <w:pPr>
              <w:rPr>
                <w:rFonts w:ascii="Calibri" w:hAnsi="Calibri" w:cs="Calibri"/>
                <w:color w:val="000000"/>
              </w:rPr>
            </w:pPr>
            <w:r w:rsidRPr="00100A57">
              <w:rPr>
                <w:rFonts w:ascii="Calibri" w:hAnsi="Calibri" w:cs="Calibri"/>
                <w:color w:val="000000"/>
              </w:rPr>
              <w:t>Security and Privacy Attributes | Attribute Configuration by Authorized Individuals</w:t>
            </w:r>
          </w:p>
        </w:tc>
        <w:tc>
          <w:tcPr>
            <w:tcW w:w="4712" w:type="dxa"/>
            <w:tcBorders>
              <w:top w:val="single" w:sz="4" w:space="0" w:color="auto"/>
              <w:left w:val="single" w:sz="4" w:space="0" w:color="auto"/>
              <w:bottom w:val="single" w:sz="4" w:space="0" w:color="auto"/>
              <w:right w:val="single" w:sz="4" w:space="0" w:color="auto"/>
            </w:tcBorders>
            <w:shd w:val="clear" w:color="auto" w:fill="auto"/>
            <w:hideMark/>
          </w:tcPr>
          <w:p w14:paraId="6EE23B22" w14:textId="77777777" w:rsidR="00FB3D97" w:rsidRPr="00100A57" w:rsidRDefault="00FB3D97" w:rsidP="00B27E24">
            <w:pPr>
              <w:rPr>
                <w:rFonts w:ascii="Calibri" w:hAnsi="Calibri" w:cs="Calibri"/>
                <w:color w:val="000000"/>
              </w:rPr>
            </w:pPr>
            <w:r w:rsidRPr="00100A57">
              <w:rPr>
                <w:rFonts w:ascii="Calibri" w:hAnsi="Calibri" w:cs="Calibri"/>
                <w:color w:val="000000"/>
              </w:rPr>
              <w:t>Provide authorized individuals the capability to define or change the type and value of security and privacy attributes available for association with subjects and objects.</w:t>
            </w:r>
          </w:p>
        </w:tc>
        <w:tc>
          <w:tcPr>
            <w:tcW w:w="1515" w:type="dxa"/>
            <w:tcBorders>
              <w:top w:val="single" w:sz="4" w:space="0" w:color="8EA9DB"/>
              <w:left w:val="single" w:sz="4" w:space="0" w:color="auto"/>
              <w:bottom w:val="single" w:sz="4" w:space="0" w:color="auto"/>
              <w:right w:val="single" w:sz="4" w:space="0" w:color="auto"/>
            </w:tcBorders>
            <w:shd w:val="clear" w:color="auto" w:fill="auto"/>
            <w:hideMark/>
          </w:tcPr>
          <w:p w14:paraId="780376C4" w14:textId="77777777" w:rsidR="00FB3D97" w:rsidRPr="00100A57" w:rsidRDefault="00FB3D97" w:rsidP="00B27E24">
            <w:pPr>
              <w:rPr>
                <w:rFonts w:ascii="Calibri" w:hAnsi="Calibri" w:cs="Calibri"/>
                <w:color w:val="000000"/>
              </w:rPr>
            </w:pPr>
            <w:r w:rsidRPr="00100A57">
              <w:rPr>
                <w:rFonts w:ascii="Calibri" w:hAnsi="Calibri" w:cs="Calibri"/>
                <w:color w:val="000000"/>
              </w:rPr>
              <w:t> </w:t>
            </w:r>
          </w:p>
        </w:tc>
        <w:tc>
          <w:tcPr>
            <w:tcW w:w="1564" w:type="dxa"/>
            <w:tcBorders>
              <w:top w:val="single" w:sz="4" w:space="0" w:color="auto"/>
              <w:left w:val="single" w:sz="4" w:space="0" w:color="auto"/>
              <w:bottom w:val="single" w:sz="4" w:space="0" w:color="auto"/>
              <w:right w:val="single" w:sz="4" w:space="0" w:color="auto"/>
            </w:tcBorders>
            <w:shd w:val="clear" w:color="auto" w:fill="auto"/>
            <w:hideMark/>
          </w:tcPr>
          <w:p w14:paraId="37F0414D" w14:textId="77777777" w:rsidR="00FB3D97" w:rsidRPr="00100A57" w:rsidRDefault="00FB3D97" w:rsidP="00B27E24">
            <w:pPr>
              <w:rPr>
                <w:rFonts w:ascii="Calibri" w:hAnsi="Calibri" w:cs="Calibri"/>
                <w:color w:val="000000"/>
              </w:rPr>
            </w:pPr>
            <w:r w:rsidRPr="00100A57">
              <w:rPr>
                <w:rFonts w:ascii="Calibri" w:hAnsi="Calibri" w:cs="Calibri"/>
                <w:color w:val="000000"/>
              </w:rPr>
              <w:t> </w:t>
            </w:r>
          </w:p>
        </w:tc>
      </w:tr>
      <w:tr w:rsidR="00FB3D97" w:rsidRPr="00100A57" w14:paraId="29DF0F0A" w14:textId="77777777" w:rsidTr="00E66830">
        <w:trPr>
          <w:trHeight w:val="580"/>
        </w:trPr>
        <w:tc>
          <w:tcPr>
            <w:tcW w:w="1280" w:type="dxa"/>
            <w:tcBorders>
              <w:top w:val="single" w:sz="4" w:space="0" w:color="auto"/>
              <w:left w:val="single" w:sz="4" w:space="0" w:color="auto"/>
              <w:bottom w:val="single" w:sz="4" w:space="0" w:color="auto"/>
              <w:right w:val="single" w:sz="4" w:space="0" w:color="auto"/>
            </w:tcBorders>
            <w:shd w:val="clear" w:color="D9E1F2" w:fill="D9E1F2"/>
            <w:noWrap/>
            <w:hideMark/>
          </w:tcPr>
          <w:p w14:paraId="5DB2EDB7" w14:textId="77777777" w:rsidR="00FB3D97" w:rsidRPr="00100A57" w:rsidRDefault="00FB3D97" w:rsidP="00B27E24">
            <w:pPr>
              <w:rPr>
                <w:rFonts w:ascii="Calibri" w:hAnsi="Calibri" w:cs="Calibri"/>
                <w:color w:val="000000"/>
              </w:rPr>
            </w:pPr>
            <w:r w:rsidRPr="00100A57">
              <w:rPr>
                <w:rFonts w:ascii="Calibri" w:hAnsi="Calibri" w:cs="Calibri"/>
                <w:color w:val="000000"/>
              </w:rPr>
              <w:t>AC-24</w:t>
            </w:r>
          </w:p>
        </w:tc>
        <w:tc>
          <w:tcPr>
            <w:tcW w:w="1999" w:type="dxa"/>
            <w:tcBorders>
              <w:top w:val="single" w:sz="4" w:space="0" w:color="auto"/>
              <w:left w:val="single" w:sz="4" w:space="0" w:color="auto"/>
              <w:bottom w:val="single" w:sz="4" w:space="0" w:color="auto"/>
              <w:right w:val="single" w:sz="4" w:space="0" w:color="auto"/>
            </w:tcBorders>
            <w:shd w:val="clear" w:color="D9E1F2" w:fill="D9E1F2"/>
            <w:hideMark/>
          </w:tcPr>
          <w:p w14:paraId="34566311" w14:textId="77777777" w:rsidR="00FB3D97" w:rsidRPr="00100A57" w:rsidRDefault="00FB3D97" w:rsidP="00B27E24">
            <w:pPr>
              <w:rPr>
                <w:rFonts w:ascii="Calibri" w:hAnsi="Calibri" w:cs="Calibri"/>
                <w:color w:val="000000"/>
              </w:rPr>
            </w:pPr>
            <w:r w:rsidRPr="00100A57">
              <w:rPr>
                <w:rFonts w:ascii="Calibri" w:hAnsi="Calibri" w:cs="Calibri"/>
                <w:color w:val="000000"/>
              </w:rPr>
              <w:t>Access Control Decisions</w:t>
            </w:r>
          </w:p>
        </w:tc>
        <w:tc>
          <w:tcPr>
            <w:tcW w:w="4712" w:type="dxa"/>
            <w:tcBorders>
              <w:top w:val="single" w:sz="4" w:space="0" w:color="auto"/>
              <w:left w:val="single" w:sz="4" w:space="0" w:color="auto"/>
              <w:bottom w:val="single" w:sz="4" w:space="0" w:color="auto"/>
              <w:right w:val="single" w:sz="4" w:space="0" w:color="auto"/>
            </w:tcBorders>
            <w:shd w:val="clear" w:color="D9E1F2" w:fill="D9E1F2"/>
            <w:hideMark/>
          </w:tcPr>
          <w:p w14:paraId="712357FE" w14:textId="77777777" w:rsidR="00FB3D97" w:rsidRPr="00100A57" w:rsidRDefault="00FB3D97" w:rsidP="00B27E24">
            <w:pPr>
              <w:rPr>
                <w:rFonts w:ascii="Calibri" w:hAnsi="Calibri" w:cs="Calibri"/>
                <w:color w:val="000000"/>
              </w:rPr>
            </w:pPr>
            <w:r w:rsidRPr="00100A57">
              <w:rPr>
                <w:rFonts w:ascii="Calibri" w:hAnsi="Calibri" w:cs="Calibri"/>
                <w:color w:val="000000"/>
              </w:rPr>
              <w:t>Establish procedures; Implement mechanisms to ensure [access control decisions] are applied to each access request prior to access enforcement.</w:t>
            </w:r>
          </w:p>
        </w:tc>
        <w:tc>
          <w:tcPr>
            <w:tcW w:w="1515" w:type="dxa"/>
            <w:tcBorders>
              <w:top w:val="single" w:sz="4" w:space="0" w:color="8EA9DB"/>
              <w:left w:val="single" w:sz="4" w:space="0" w:color="auto"/>
              <w:bottom w:val="single" w:sz="4" w:space="0" w:color="auto"/>
              <w:right w:val="single" w:sz="4" w:space="0" w:color="auto"/>
            </w:tcBorders>
            <w:shd w:val="clear" w:color="D9E1F2" w:fill="D9E1F2"/>
            <w:hideMark/>
          </w:tcPr>
          <w:p w14:paraId="73F39CC9" w14:textId="77777777" w:rsidR="00FB3D97" w:rsidRPr="00100A57" w:rsidRDefault="00FB3D97" w:rsidP="00B27E24">
            <w:pPr>
              <w:rPr>
                <w:rFonts w:ascii="Calibri" w:hAnsi="Calibri" w:cs="Calibri"/>
                <w:color w:val="000000"/>
              </w:rPr>
            </w:pPr>
            <w:r w:rsidRPr="00100A57">
              <w:rPr>
                <w:rFonts w:ascii="Calibri" w:hAnsi="Calibri" w:cs="Calibri"/>
                <w:color w:val="000000"/>
              </w:rPr>
              <w:t> </w:t>
            </w:r>
          </w:p>
        </w:tc>
        <w:tc>
          <w:tcPr>
            <w:tcW w:w="1564" w:type="dxa"/>
            <w:tcBorders>
              <w:top w:val="single" w:sz="4" w:space="0" w:color="auto"/>
              <w:left w:val="single" w:sz="4" w:space="0" w:color="auto"/>
              <w:bottom w:val="single" w:sz="4" w:space="0" w:color="auto"/>
              <w:right w:val="single" w:sz="4" w:space="0" w:color="auto"/>
            </w:tcBorders>
            <w:shd w:val="clear" w:color="D9E1F2" w:fill="D9E1F2"/>
            <w:noWrap/>
            <w:hideMark/>
          </w:tcPr>
          <w:p w14:paraId="63D2D26A" w14:textId="77777777" w:rsidR="00FB3D97" w:rsidRPr="00100A57" w:rsidRDefault="00FB3D97" w:rsidP="00B27E24">
            <w:pPr>
              <w:rPr>
                <w:rFonts w:ascii="Calibri" w:hAnsi="Calibri" w:cs="Calibri"/>
                <w:color w:val="000000"/>
              </w:rPr>
            </w:pPr>
            <w:r w:rsidRPr="00100A57">
              <w:rPr>
                <w:rFonts w:ascii="Calibri" w:hAnsi="Calibri" w:cs="Calibri"/>
                <w:color w:val="000000"/>
              </w:rPr>
              <w:t> </w:t>
            </w:r>
          </w:p>
        </w:tc>
      </w:tr>
      <w:tr w:rsidR="00FB3D97" w:rsidRPr="00100A57" w14:paraId="78B3590E" w14:textId="77777777" w:rsidTr="00E66830">
        <w:trPr>
          <w:trHeight w:val="290"/>
        </w:trPr>
        <w:tc>
          <w:tcPr>
            <w:tcW w:w="1280" w:type="dxa"/>
            <w:tcBorders>
              <w:top w:val="single" w:sz="4" w:space="0" w:color="auto"/>
              <w:left w:val="single" w:sz="4" w:space="0" w:color="auto"/>
              <w:bottom w:val="single" w:sz="4" w:space="0" w:color="auto"/>
              <w:right w:val="single" w:sz="4" w:space="0" w:color="auto"/>
            </w:tcBorders>
            <w:shd w:val="clear" w:color="auto" w:fill="auto"/>
            <w:noWrap/>
            <w:hideMark/>
          </w:tcPr>
          <w:p w14:paraId="6D50C700" w14:textId="77777777" w:rsidR="00FB3D97" w:rsidRPr="00100A57" w:rsidRDefault="00FB3D97" w:rsidP="00B27E24">
            <w:pPr>
              <w:rPr>
                <w:rFonts w:ascii="Calibri" w:hAnsi="Calibri" w:cs="Calibri"/>
                <w:color w:val="000000"/>
              </w:rPr>
            </w:pPr>
            <w:r w:rsidRPr="00100A57">
              <w:rPr>
                <w:rFonts w:ascii="Calibri" w:hAnsi="Calibri" w:cs="Calibri"/>
                <w:color w:val="000000"/>
              </w:rPr>
              <w:t>AU-2</w:t>
            </w:r>
          </w:p>
        </w:tc>
        <w:tc>
          <w:tcPr>
            <w:tcW w:w="1999" w:type="dxa"/>
            <w:tcBorders>
              <w:top w:val="single" w:sz="4" w:space="0" w:color="auto"/>
              <w:left w:val="single" w:sz="4" w:space="0" w:color="auto"/>
              <w:bottom w:val="single" w:sz="4" w:space="0" w:color="auto"/>
              <w:right w:val="single" w:sz="4" w:space="0" w:color="auto"/>
            </w:tcBorders>
            <w:shd w:val="clear" w:color="auto" w:fill="auto"/>
            <w:hideMark/>
          </w:tcPr>
          <w:p w14:paraId="4EEF3912" w14:textId="77777777" w:rsidR="00FB3D97" w:rsidRPr="00100A57" w:rsidRDefault="00FB3D97" w:rsidP="00B27E24">
            <w:pPr>
              <w:rPr>
                <w:rFonts w:ascii="Calibri" w:hAnsi="Calibri" w:cs="Calibri"/>
                <w:color w:val="000000"/>
              </w:rPr>
            </w:pPr>
            <w:r w:rsidRPr="00100A57">
              <w:rPr>
                <w:rFonts w:ascii="Calibri" w:hAnsi="Calibri" w:cs="Calibri"/>
                <w:color w:val="000000"/>
              </w:rPr>
              <w:t>Event Logging</w:t>
            </w:r>
          </w:p>
        </w:tc>
        <w:tc>
          <w:tcPr>
            <w:tcW w:w="4712" w:type="dxa"/>
            <w:tcBorders>
              <w:top w:val="single" w:sz="4" w:space="0" w:color="auto"/>
              <w:left w:val="single" w:sz="4" w:space="0" w:color="auto"/>
              <w:bottom w:val="single" w:sz="4" w:space="0" w:color="auto"/>
              <w:right w:val="single" w:sz="4" w:space="0" w:color="auto"/>
            </w:tcBorders>
            <w:shd w:val="clear" w:color="auto" w:fill="auto"/>
            <w:hideMark/>
          </w:tcPr>
          <w:p w14:paraId="4A6D3AEF" w14:textId="77777777" w:rsidR="00FB3D97" w:rsidRPr="00100A57" w:rsidRDefault="00FB3D97" w:rsidP="00B27E24">
            <w:pPr>
              <w:rPr>
                <w:rFonts w:ascii="Calibri" w:hAnsi="Calibri" w:cs="Calibri"/>
                <w:color w:val="000000"/>
              </w:rPr>
            </w:pPr>
            <w:r w:rsidRPr="00100A57">
              <w:rPr>
                <w:rFonts w:ascii="Calibri" w:hAnsi="Calibri" w:cs="Calibri"/>
                <w:color w:val="000000"/>
              </w:rPr>
              <w:t>a. Identify the types of events that the system is capable of logging in support of the audit function</w:t>
            </w:r>
          </w:p>
        </w:tc>
        <w:tc>
          <w:tcPr>
            <w:tcW w:w="1515" w:type="dxa"/>
            <w:tcBorders>
              <w:top w:val="single" w:sz="4" w:space="0" w:color="8EA9DB"/>
              <w:left w:val="single" w:sz="4" w:space="0" w:color="auto"/>
              <w:bottom w:val="single" w:sz="4" w:space="0" w:color="auto"/>
              <w:right w:val="single" w:sz="4" w:space="0" w:color="auto"/>
            </w:tcBorders>
            <w:shd w:val="clear" w:color="auto" w:fill="auto"/>
            <w:hideMark/>
          </w:tcPr>
          <w:p w14:paraId="5B7AC308" w14:textId="77777777" w:rsidR="00FB3D97" w:rsidRPr="00100A57" w:rsidRDefault="00FB3D97" w:rsidP="00B27E24">
            <w:pPr>
              <w:rPr>
                <w:rFonts w:ascii="Calibri" w:hAnsi="Calibri" w:cs="Calibri"/>
                <w:color w:val="000000"/>
              </w:rPr>
            </w:pPr>
            <w:r w:rsidRPr="00100A57">
              <w:rPr>
                <w:rFonts w:ascii="Calibri" w:hAnsi="Calibri" w:cs="Calibri"/>
                <w:color w:val="000000"/>
              </w:rPr>
              <w:t> </w:t>
            </w:r>
          </w:p>
        </w:tc>
        <w:tc>
          <w:tcPr>
            <w:tcW w:w="1564" w:type="dxa"/>
            <w:tcBorders>
              <w:top w:val="single" w:sz="4" w:space="0" w:color="auto"/>
              <w:left w:val="single" w:sz="4" w:space="0" w:color="auto"/>
              <w:bottom w:val="single" w:sz="4" w:space="0" w:color="auto"/>
              <w:right w:val="single" w:sz="4" w:space="0" w:color="auto"/>
            </w:tcBorders>
            <w:shd w:val="clear" w:color="auto" w:fill="auto"/>
            <w:noWrap/>
            <w:hideMark/>
          </w:tcPr>
          <w:p w14:paraId="0F98EC71" w14:textId="77777777" w:rsidR="00FB3D97" w:rsidRPr="00100A57" w:rsidRDefault="00FB3D97" w:rsidP="00B27E24">
            <w:pPr>
              <w:rPr>
                <w:rFonts w:ascii="Calibri" w:hAnsi="Calibri" w:cs="Calibri"/>
                <w:color w:val="000000"/>
              </w:rPr>
            </w:pPr>
            <w:r w:rsidRPr="00100A57">
              <w:rPr>
                <w:rFonts w:ascii="Calibri" w:hAnsi="Calibri" w:cs="Calibri"/>
                <w:color w:val="000000"/>
              </w:rPr>
              <w:t> </w:t>
            </w:r>
          </w:p>
        </w:tc>
      </w:tr>
      <w:tr w:rsidR="00FB3D97" w:rsidRPr="00100A57" w14:paraId="4FFDFF86" w14:textId="77777777" w:rsidTr="00E66830">
        <w:trPr>
          <w:trHeight w:val="2030"/>
        </w:trPr>
        <w:tc>
          <w:tcPr>
            <w:tcW w:w="1280" w:type="dxa"/>
            <w:tcBorders>
              <w:top w:val="single" w:sz="4" w:space="0" w:color="auto"/>
              <w:left w:val="single" w:sz="4" w:space="0" w:color="auto"/>
              <w:bottom w:val="single" w:sz="4" w:space="0" w:color="auto"/>
              <w:right w:val="single" w:sz="4" w:space="0" w:color="auto"/>
            </w:tcBorders>
            <w:shd w:val="clear" w:color="D9E1F2" w:fill="D9E1F2"/>
            <w:noWrap/>
            <w:hideMark/>
          </w:tcPr>
          <w:p w14:paraId="136C5C29" w14:textId="77777777" w:rsidR="00FB3D97" w:rsidRPr="00100A57" w:rsidRDefault="00FB3D97" w:rsidP="00B27E24">
            <w:pPr>
              <w:rPr>
                <w:rFonts w:ascii="Calibri" w:hAnsi="Calibri" w:cs="Calibri"/>
                <w:color w:val="000000"/>
              </w:rPr>
            </w:pPr>
            <w:r w:rsidRPr="00100A57">
              <w:rPr>
                <w:rFonts w:ascii="Calibri" w:hAnsi="Calibri" w:cs="Calibri"/>
                <w:color w:val="000000"/>
              </w:rPr>
              <w:t>AU-3</w:t>
            </w:r>
          </w:p>
        </w:tc>
        <w:tc>
          <w:tcPr>
            <w:tcW w:w="1999" w:type="dxa"/>
            <w:tcBorders>
              <w:top w:val="single" w:sz="4" w:space="0" w:color="auto"/>
              <w:left w:val="single" w:sz="4" w:space="0" w:color="auto"/>
              <w:bottom w:val="single" w:sz="4" w:space="0" w:color="auto"/>
              <w:right w:val="single" w:sz="4" w:space="0" w:color="auto"/>
            </w:tcBorders>
            <w:shd w:val="clear" w:color="D9E1F2" w:fill="D9E1F2"/>
            <w:hideMark/>
          </w:tcPr>
          <w:p w14:paraId="3F183DED" w14:textId="77777777" w:rsidR="00FB3D97" w:rsidRPr="00100A57" w:rsidRDefault="00FB3D97" w:rsidP="00B27E24">
            <w:pPr>
              <w:rPr>
                <w:rFonts w:ascii="Calibri" w:hAnsi="Calibri" w:cs="Calibri"/>
                <w:color w:val="000000"/>
              </w:rPr>
            </w:pPr>
            <w:r w:rsidRPr="00100A57">
              <w:rPr>
                <w:rFonts w:ascii="Calibri" w:hAnsi="Calibri" w:cs="Calibri"/>
                <w:color w:val="000000"/>
              </w:rPr>
              <w:t>Content of Audit Records</w:t>
            </w:r>
          </w:p>
        </w:tc>
        <w:tc>
          <w:tcPr>
            <w:tcW w:w="4712" w:type="dxa"/>
            <w:tcBorders>
              <w:top w:val="single" w:sz="4" w:space="0" w:color="auto"/>
              <w:left w:val="single" w:sz="4" w:space="0" w:color="auto"/>
              <w:bottom w:val="single" w:sz="4" w:space="0" w:color="auto"/>
              <w:right w:val="single" w:sz="4" w:space="0" w:color="auto"/>
            </w:tcBorders>
            <w:shd w:val="clear" w:color="D9E1F2" w:fill="D9E1F2"/>
            <w:hideMark/>
          </w:tcPr>
          <w:p w14:paraId="200C8D4F" w14:textId="77777777" w:rsidR="00FB3D97" w:rsidRPr="00100A57" w:rsidRDefault="00FB3D97" w:rsidP="00B27E24">
            <w:pPr>
              <w:rPr>
                <w:rFonts w:ascii="Calibri" w:hAnsi="Calibri" w:cs="Calibri"/>
                <w:color w:val="000000"/>
              </w:rPr>
            </w:pPr>
            <w:r w:rsidRPr="00100A57">
              <w:rPr>
                <w:rFonts w:ascii="Calibri" w:hAnsi="Calibri" w:cs="Calibri"/>
                <w:color w:val="000000"/>
              </w:rPr>
              <w:t>Ensure that audit records contain information that establishes the following:</w:t>
            </w:r>
            <w:r w:rsidRPr="00100A57">
              <w:rPr>
                <w:rFonts w:ascii="Calibri" w:hAnsi="Calibri" w:cs="Calibri"/>
                <w:color w:val="000000"/>
              </w:rPr>
              <w:br/>
              <w:t>a. What type of event occurred;</w:t>
            </w:r>
            <w:r w:rsidRPr="00100A57">
              <w:rPr>
                <w:rFonts w:ascii="Calibri" w:hAnsi="Calibri" w:cs="Calibri"/>
                <w:color w:val="000000"/>
              </w:rPr>
              <w:br/>
              <w:t>b. When the event occurred;</w:t>
            </w:r>
            <w:r w:rsidRPr="00100A57">
              <w:rPr>
                <w:rFonts w:ascii="Calibri" w:hAnsi="Calibri" w:cs="Calibri"/>
                <w:color w:val="000000"/>
              </w:rPr>
              <w:br/>
              <w:t>c. Where the event occurred;</w:t>
            </w:r>
            <w:r w:rsidRPr="00100A57">
              <w:rPr>
                <w:rFonts w:ascii="Calibri" w:hAnsi="Calibri" w:cs="Calibri"/>
                <w:color w:val="000000"/>
              </w:rPr>
              <w:br/>
              <w:t>d. Source of the event;</w:t>
            </w:r>
            <w:r w:rsidRPr="00100A57">
              <w:rPr>
                <w:rFonts w:ascii="Calibri" w:hAnsi="Calibri" w:cs="Calibri"/>
                <w:color w:val="000000"/>
              </w:rPr>
              <w:br/>
              <w:t xml:space="preserve">e. Outcome of the event; and </w:t>
            </w:r>
            <w:r w:rsidRPr="00100A57">
              <w:rPr>
                <w:rFonts w:ascii="Calibri" w:hAnsi="Calibri" w:cs="Calibri"/>
                <w:color w:val="000000"/>
              </w:rPr>
              <w:br/>
              <w:t>f. Identity of any individuals, subjects, or objects/entities associated with the event.</w:t>
            </w:r>
          </w:p>
        </w:tc>
        <w:tc>
          <w:tcPr>
            <w:tcW w:w="1515" w:type="dxa"/>
            <w:tcBorders>
              <w:top w:val="single" w:sz="4" w:space="0" w:color="8EA9DB"/>
              <w:left w:val="single" w:sz="4" w:space="0" w:color="auto"/>
              <w:bottom w:val="single" w:sz="4" w:space="0" w:color="auto"/>
              <w:right w:val="single" w:sz="4" w:space="0" w:color="auto"/>
            </w:tcBorders>
            <w:shd w:val="clear" w:color="D9E1F2" w:fill="D9E1F2"/>
            <w:hideMark/>
          </w:tcPr>
          <w:p w14:paraId="1C95CBDE" w14:textId="77777777" w:rsidR="00FB3D97" w:rsidRPr="00100A57" w:rsidRDefault="00FB3D97" w:rsidP="00B27E24">
            <w:pPr>
              <w:rPr>
                <w:rFonts w:ascii="Calibri" w:hAnsi="Calibri" w:cs="Calibri"/>
                <w:color w:val="000000"/>
              </w:rPr>
            </w:pPr>
            <w:r w:rsidRPr="00100A57">
              <w:rPr>
                <w:rFonts w:ascii="Calibri" w:hAnsi="Calibri" w:cs="Calibri"/>
                <w:color w:val="000000"/>
              </w:rPr>
              <w:t> </w:t>
            </w:r>
          </w:p>
        </w:tc>
        <w:tc>
          <w:tcPr>
            <w:tcW w:w="1564" w:type="dxa"/>
            <w:tcBorders>
              <w:top w:val="single" w:sz="4" w:space="0" w:color="auto"/>
              <w:left w:val="single" w:sz="4" w:space="0" w:color="auto"/>
              <w:bottom w:val="single" w:sz="4" w:space="0" w:color="auto"/>
              <w:right w:val="single" w:sz="4" w:space="0" w:color="auto"/>
            </w:tcBorders>
            <w:shd w:val="clear" w:color="D9E1F2" w:fill="D9E1F2"/>
            <w:noWrap/>
            <w:hideMark/>
          </w:tcPr>
          <w:p w14:paraId="39BAD805" w14:textId="77777777" w:rsidR="00FB3D97" w:rsidRPr="00100A57" w:rsidRDefault="00FB3D97" w:rsidP="00B27E24">
            <w:pPr>
              <w:rPr>
                <w:rFonts w:ascii="Calibri" w:hAnsi="Calibri" w:cs="Calibri"/>
                <w:color w:val="000000"/>
              </w:rPr>
            </w:pPr>
            <w:r w:rsidRPr="00100A57">
              <w:rPr>
                <w:rFonts w:ascii="Calibri" w:hAnsi="Calibri" w:cs="Calibri"/>
                <w:color w:val="000000"/>
              </w:rPr>
              <w:t> </w:t>
            </w:r>
          </w:p>
        </w:tc>
      </w:tr>
      <w:tr w:rsidR="00FB3D97" w:rsidRPr="00100A57" w14:paraId="7932700D" w14:textId="77777777" w:rsidTr="00E66830">
        <w:trPr>
          <w:trHeight w:val="870"/>
        </w:trPr>
        <w:tc>
          <w:tcPr>
            <w:tcW w:w="1280" w:type="dxa"/>
            <w:tcBorders>
              <w:top w:val="single" w:sz="4" w:space="0" w:color="auto"/>
              <w:left w:val="single" w:sz="4" w:space="0" w:color="auto"/>
              <w:bottom w:val="single" w:sz="4" w:space="0" w:color="auto"/>
              <w:right w:val="single" w:sz="4" w:space="0" w:color="auto"/>
            </w:tcBorders>
            <w:shd w:val="clear" w:color="auto" w:fill="auto"/>
            <w:noWrap/>
            <w:hideMark/>
          </w:tcPr>
          <w:p w14:paraId="5E408B00" w14:textId="77777777" w:rsidR="00FB3D97" w:rsidRPr="00100A57" w:rsidRDefault="00FB3D97" w:rsidP="00B27E24">
            <w:pPr>
              <w:rPr>
                <w:rFonts w:ascii="Calibri" w:hAnsi="Calibri" w:cs="Calibri"/>
                <w:color w:val="000000"/>
              </w:rPr>
            </w:pPr>
            <w:r w:rsidRPr="00100A57">
              <w:rPr>
                <w:rFonts w:ascii="Calibri" w:hAnsi="Calibri" w:cs="Calibri"/>
                <w:color w:val="000000"/>
              </w:rPr>
              <w:t>AU-9(2)</w:t>
            </w:r>
          </w:p>
        </w:tc>
        <w:tc>
          <w:tcPr>
            <w:tcW w:w="1999" w:type="dxa"/>
            <w:tcBorders>
              <w:top w:val="single" w:sz="4" w:space="0" w:color="auto"/>
              <w:left w:val="single" w:sz="4" w:space="0" w:color="auto"/>
              <w:bottom w:val="single" w:sz="4" w:space="0" w:color="auto"/>
              <w:right w:val="single" w:sz="4" w:space="0" w:color="auto"/>
            </w:tcBorders>
            <w:shd w:val="clear" w:color="auto" w:fill="auto"/>
            <w:hideMark/>
          </w:tcPr>
          <w:p w14:paraId="6D21583D" w14:textId="77777777" w:rsidR="00FB3D97" w:rsidRPr="00100A57" w:rsidRDefault="00FB3D97" w:rsidP="00B27E24">
            <w:pPr>
              <w:rPr>
                <w:rFonts w:ascii="Calibri" w:hAnsi="Calibri" w:cs="Calibri"/>
                <w:color w:val="000000"/>
              </w:rPr>
            </w:pPr>
            <w:r w:rsidRPr="00100A57">
              <w:rPr>
                <w:rFonts w:ascii="Calibri" w:hAnsi="Calibri" w:cs="Calibri"/>
                <w:color w:val="000000"/>
              </w:rPr>
              <w:t>Protection of Audit Information | Store on Separate Physical Systems or Components</w:t>
            </w:r>
          </w:p>
        </w:tc>
        <w:tc>
          <w:tcPr>
            <w:tcW w:w="4712" w:type="dxa"/>
            <w:tcBorders>
              <w:top w:val="single" w:sz="4" w:space="0" w:color="auto"/>
              <w:left w:val="single" w:sz="4" w:space="0" w:color="auto"/>
              <w:bottom w:val="single" w:sz="4" w:space="0" w:color="auto"/>
              <w:right w:val="single" w:sz="4" w:space="0" w:color="auto"/>
            </w:tcBorders>
            <w:shd w:val="clear" w:color="auto" w:fill="auto"/>
            <w:hideMark/>
          </w:tcPr>
          <w:p w14:paraId="334302D0" w14:textId="77777777" w:rsidR="00FB3D97" w:rsidRPr="00100A57" w:rsidRDefault="00FB3D97" w:rsidP="00B27E24">
            <w:pPr>
              <w:rPr>
                <w:rFonts w:ascii="Calibri" w:hAnsi="Calibri" w:cs="Calibri"/>
                <w:color w:val="000000"/>
              </w:rPr>
            </w:pPr>
            <w:r w:rsidRPr="00100A57">
              <w:rPr>
                <w:rFonts w:ascii="Calibri" w:hAnsi="Calibri" w:cs="Calibri"/>
                <w:color w:val="000000"/>
              </w:rPr>
              <w:t>Store audit records in a repository that is part of a physically different system or system component than the system or component being audited.</w:t>
            </w:r>
          </w:p>
        </w:tc>
        <w:tc>
          <w:tcPr>
            <w:tcW w:w="1515" w:type="dxa"/>
            <w:tcBorders>
              <w:top w:val="single" w:sz="4" w:space="0" w:color="8EA9DB"/>
              <w:left w:val="single" w:sz="4" w:space="0" w:color="auto"/>
              <w:bottom w:val="single" w:sz="4" w:space="0" w:color="auto"/>
              <w:right w:val="single" w:sz="4" w:space="0" w:color="auto"/>
            </w:tcBorders>
            <w:shd w:val="clear" w:color="auto" w:fill="auto"/>
            <w:hideMark/>
          </w:tcPr>
          <w:p w14:paraId="2CCFB9B5" w14:textId="77777777" w:rsidR="00FB3D97" w:rsidRPr="00100A57" w:rsidRDefault="00FB3D97" w:rsidP="00B27E24">
            <w:pPr>
              <w:rPr>
                <w:rFonts w:ascii="Calibri" w:hAnsi="Calibri" w:cs="Calibri"/>
                <w:color w:val="000000"/>
              </w:rPr>
            </w:pPr>
            <w:r w:rsidRPr="00100A57">
              <w:rPr>
                <w:rFonts w:ascii="Calibri" w:hAnsi="Calibri" w:cs="Calibri"/>
                <w:color w:val="000000"/>
              </w:rPr>
              <w:t> </w:t>
            </w:r>
          </w:p>
        </w:tc>
        <w:tc>
          <w:tcPr>
            <w:tcW w:w="1564" w:type="dxa"/>
            <w:tcBorders>
              <w:top w:val="single" w:sz="4" w:space="0" w:color="auto"/>
              <w:left w:val="single" w:sz="4" w:space="0" w:color="auto"/>
              <w:bottom w:val="single" w:sz="4" w:space="0" w:color="auto"/>
              <w:right w:val="single" w:sz="4" w:space="0" w:color="auto"/>
            </w:tcBorders>
            <w:shd w:val="clear" w:color="auto" w:fill="auto"/>
            <w:noWrap/>
            <w:hideMark/>
          </w:tcPr>
          <w:p w14:paraId="38142DEB" w14:textId="77777777" w:rsidR="00FB3D97" w:rsidRPr="00100A57" w:rsidRDefault="00FB3D97" w:rsidP="00B27E24">
            <w:pPr>
              <w:rPr>
                <w:rFonts w:ascii="Calibri" w:hAnsi="Calibri" w:cs="Calibri"/>
                <w:color w:val="000000"/>
              </w:rPr>
            </w:pPr>
            <w:r w:rsidRPr="00100A57">
              <w:rPr>
                <w:rFonts w:ascii="Calibri" w:hAnsi="Calibri" w:cs="Calibri"/>
                <w:color w:val="000000"/>
              </w:rPr>
              <w:t> </w:t>
            </w:r>
          </w:p>
        </w:tc>
      </w:tr>
      <w:tr w:rsidR="00FB3D97" w:rsidRPr="00100A57" w14:paraId="2E6BD391" w14:textId="77777777" w:rsidTr="00E66830">
        <w:trPr>
          <w:trHeight w:val="580"/>
        </w:trPr>
        <w:tc>
          <w:tcPr>
            <w:tcW w:w="1280" w:type="dxa"/>
            <w:tcBorders>
              <w:top w:val="single" w:sz="4" w:space="0" w:color="auto"/>
              <w:left w:val="single" w:sz="4" w:space="0" w:color="auto"/>
              <w:bottom w:val="single" w:sz="4" w:space="0" w:color="auto"/>
              <w:right w:val="single" w:sz="4" w:space="0" w:color="auto"/>
            </w:tcBorders>
            <w:shd w:val="clear" w:color="D9E1F2" w:fill="D9E1F2"/>
            <w:noWrap/>
            <w:hideMark/>
          </w:tcPr>
          <w:p w14:paraId="1F01A134" w14:textId="77777777" w:rsidR="00FB3D97" w:rsidRPr="00100A57" w:rsidRDefault="00FB3D97" w:rsidP="00B27E24">
            <w:pPr>
              <w:rPr>
                <w:rFonts w:ascii="Calibri" w:hAnsi="Calibri" w:cs="Calibri"/>
                <w:color w:val="000000"/>
              </w:rPr>
            </w:pPr>
            <w:r w:rsidRPr="00100A57">
              <w:rPr>
                <w:rFonts w:ascii="Calibri" w:hAnsi="Calibri" w:cs="Calibri"/>
                <w:color w:val="000000"/>
              </w:rPr>
              <w:t>AU-9(3)</w:t>
            </w:r>
          </w:p>
        </w:tc>
        <w:tc>
          <w:tcPr>
            <w:tcW w:w="1999" w:type="dxa"/>
            <w:tcBorders>
              <w:top w:val="single" w:sz="4" w:space="0" w:color="auto"/>
              <w:left w:val="single" w:sz="4" w:space="0" w:color="auto"/>
              <w:bottom w:val="single" w:sz="4" w:space="0" w:color="auto"/>
              <w:right w:val="single" w:sz="4" w:space="0" w:color="auto"/>
            </w:tcBorders>
            <w:shd w:val="clear" w:color="D9E1F2" w:fill="D9E1F2"/>
            <w:hideMark/>
          </w:tcPr>
          <w:p w14:paraId="1C9212BF" w14:textId="77777777" w:rsidR="00FB3D97" w:rsidRPr="00100A57" w:rsidRDefault="00FB3D97" w:rsidP="00B27E24">
            <w:pPr>
              <w:rPr>
                <w:rFonts w:ascii="Calibri" w:hAnsi="Calibri" w:cs="Calibri"/>
                <w:color w:val="000000"/>
              </w:rPr>
            </w:pPr>
            <w:r w:rsidRPr="00100A57">
              <w:rPr>
                <w:rFonts w:ascii="Calibri" w:hAnsi="Calibri" w:cs="Calibri"/>
                <w:color w:val="000000"/>
              </w:rPr>
              <w:t>Protection of Audit Information | Cryptographic Protection</w:t>
            </w:r>
          </w:p>
        </w:tc>
        <w:tc>
          <w:tcPr>
            <w:tcW w:w="4712" w:type="dxa"/>
            <w:tcBorders>
              <w:top w:val="single" w:sz="4" w:space="0" w:color="auto"/>
              <w:left w:val="single" w:sz="4" w:space="0" w:color="auto"/>
              <w:bottom w:val="single" w:sz="4" w:space="0" w:color="auto"/>
              <w:right w:val="single" w:sz="4" w:space="0" w:color="auto"/>
            </w:tcBorders>
            <w:shd w:val="clear" w:color="D9E1F2" w:fill="D9E1F2"/>
            <w:hideMark/>
          </w:tcPr>
          <w:p w14:paraId="2AE5EE79" w14:textId="77777777" w:rsidR="00FB3D97" w:rsidRPr="00100A57" w:rsidRDefault="00FB3D97" w:rsidP="00B27E24">
            <w:pPr>
              <w:rPr>
                <w:rFonts w:ascii="Calibri" w:hAnsi="Calibri" w:cs="Calibri"/>
                <w:color w:val="000000"/>
              </w:rPr>
            </w:pPr>
            <w:r w:rsidRPr="00100A57">
              <w:rPr>
                <w:rFonts w:ascii="Calibri" w:hAnsi="Calibri" w:cs="Calibri"/>
                <w:color w:val="000000"/>
              </w:rPr>
              <w:t>Implement cryptographic mechanisms to protect the integrity of audit information and audit tools.</w:t>
            </w:r>
          </w:p>
        </w:tc>
        <w:tc>
          <w:tcPr>
            <w:tcW w:w="1515" w:type="dxa"/>
            <w:tcBorders>
              <w:top w:val="single" w:sz="4" w:space="0" w:color="8EA9DB"/>
              <w:left w:val="single" w:sz="4" w:space="0" w:color="auto"/>
              <w:bottom w:val="single" w:sz="4" w:space="0" w:color="auto"/>
              <w:right w:val="single" w:sz="4" w:space="0" w:color="auto"/>
            </w:tcBorders>
            <w:shd w:val="clear" w:color="D9E1F2" w:fill="D9E1F2"/>
            <w:hideMark/>
          </w:tcPr>
          <w:p w14:paraId="51FA5D91" w14:textId="77777777" w:rsidR="00FB3D97" w:rsidRPr="00100A57" w:rsidRDefault="00FB3D97" w:rsidP="00B27E24">
            <w:pPr>
              <w:rPr>
                <w:rFonts w:ascii="Calibri" w:hAnsi="Calibri" w:cs="Calibri"/>
                <w:color w:val="000000"/>
              </w:rPr>
            </w:pPr>
            <w:r w:rsidRPr="00100A57">
              <w:rPr>
                <w:rFonts w:ascii="Calibri" w:hAnsi="Calibri" w:cs="Calibri"/>
                <w:color w:val="000000"/>
              </w:rPr>
              <w:t> </w:t>
            </w:r>
          </w:p>
        </w:tc>
        <w:tc>
          <w:tcPr>
            <w:tcW w:w="1564" w:type="dxa"/>
            <w:tcBorders>
              <w:top w:val="single" w:sz="4" w:space="0" w:color="auto"/>
              <w:left w:val="single" w:sz="4" w:space="0" w:color="auto"/>
              <w:bottom w:val="single" w:sz="4" w:space="0" w:color="auto"/>
              <w:right w:val="single" w:sz="4" w:space="0" w:color="auto"/>
            </w:tcBorders>
            <w:shd w:val="clear" w:color="D9E1F2" w:fill="D9E1F2"/>
            <w:noWrap/>
            <w:hideMark/>
          </w:tcPr>
          <w:p w14:paraId="0CE453B4" w14:textId="77777777" w:rsidR="00FB3D97" w:rsidRPr="00100A57" w:rsidRDefault="00FB3D97" w:rsidP="00B27E24">
            <w:pPr>
              <w:rPr>
                <w:rFonts w:ascii="Calibri" w:hAnsi="Calibri" w:cs="Calibri"/>
                <w:color w:val="000000"/>
              </w:rPr>
            </w:pPr>
            <w:r w:rsidRPr="00100A57">
              <w:rPr>
                <w:rFonts w:ascii="Calibri" w:hAnsi="Calibri" w:cs="Calibri"/>
                <w:color w:val="000000"/>
              </w:rPr>
              <w:t> </w:t>
            </w:r>
          </w:p>
        </w:tc>
      </w:tr>
      <w:tr w:rsidR="00FB3D97" w:rsidRPr="00100A57" w14:paraId="61CE6882" w14:textId="77777777" w:rsidTr="00E66830">
        <w:trPr>
          <w:trHeight w:val="870"/>
        </w:trPr>
        <w:tc>
          <w:tcPr>
            <w:tcW w:w="1280" w:type="dxa"/>
            <w:tcBorders>
              <w:top w:val="single" w:sz="4" w:space="0" w:color="auto"/>
              <w:left w:val="single" w:sz="4" w:space="0" w:color="auto"/>
              <w:bottom w:val="single" w:sz="4" w:space="0" w:color="auto"/>
              <w:right w:val="single" w:sz="4" w:space="0" w:color="auto"/>
            </w:tcBorders>
            <w:shd w:val="clear" w:color="auto" w:fill="4472C4"/>
            <w:noWrap/>
            <w:vAlign w:val="bottom"/>
          </w:tcPr>
          <w:p w14:paraId="79A03DD6" w14:textId="77777777" w:rsidR="00FB3D97" w:rsidRPr="00100A57" w:rsidRDefault="00FB3D97" w:rsidP="00B27E24">
            <w:pPr>
              <w:jc w:val="center"/>
              <w:rPr>
                <w:rFonts w:ascii="Calibri" w:hAnsi="Calibri" w:cs="Calibri"/>
                <w:color w:val="000000"/>
              </w:rPr>
            </w:pPr>
            <w:r w:rsidRPr="00100A57">
              <w:rPr>
                <w:rFonts w:ascii="Calibri" w:hAnsi="Calibri" w:cs="Calibri"/>
                <w:b/>
                <w:bCs/>
                <w:color w:val="FFFFFF"/>
              </w:rPr>
              <w:lastRenderedPageBreak/>
              <w:t>Control Identifier</w:t>
            </w:r>
          </w:p>
        </w:tc>
        <w:tc>
          <w:tcPr>
            <w:tcW w:w="1999" w:type="dxa"/>
            <w:tcBorders>
              <w:top w:val="single" w:sz="4" w:space="0" w:color="auto"/>
              <w:left w:val="single" w:sz="4" w:space="0" w:color="auto"/>
              <w:bottom w:val="single" w:sz="4" w:space="0" w:color="auto"/>
              <w:right w:val="single" w:sz="4" w:space="0" w:color="auto"/>
            </w:tcBorders>
            <w:shd w:val="clear" w:color="auto" w:fill="4472C4"/>
            <w:vAlign w:val="bottom"/>
          </w:tcPr>
          <w:p w14:paraId="1371249E" w14:textId="77777777" w:rsidR="00FB3D97" w:rsidRPr="00100A57" w:rsidRDefault="00FB3D97" w:rsidP="00B27E24">
            <w:pPr>
              <w:jc w:val="center"/>
              <w:rPr>
                <w:rFonts w:ascii="Calibri" w:hAnsi="Calibri" w:cs="Calibri"/>
                <w:color w:val="000000"/>
              </w:rPr>
            </w:pPr>
            <w:r w:rsidRPr="00100A57">
              <w:rPr>
                <w:rFonts w:ascii="Calibri" w:hAnsi="Calibri" w:cs="Calibri"/>
                <w:b/>
                <w:bCs/>
                <w:color w:val="FFFFFF"/>
              </w:rPr>
              <w:t>Control Name</w:t>
            </w:r>
          </w:p>
        </w:tc>
        <w:tc>
          <w:tcPr>
            <w:tcW w:w="4712" w:type="dxa"/>
            <w:tcBorders>
              <w:top w:val="single" w:sz="4" w:space="0" w:color="auto"/>
              <w:left w:val="single" w:sz="4" w:space="0" w:color="auto"/>
              <w:bottom w:val="single" w:sz="4" w:space="0" w:color="auto"/>
              <w:right w:val="single" w:sz="4" w:space="0" w:color="auto"/>
            </w:tcBorders>
            <w:shd w:val="clear" w:color="auto" w:fill="4472C4"/>
            <w:vAlign w:val="bottom"/>
          </w:tcPr>
          <w:p w14:paraId="76968E32" w14:textId="77777777" w:rsidR="00FB3D97" w:rsidRPr="00100A57" w:rsidRDefault="00FB3D97" w:rsidP="00B27E24">
            <w:pPr>
              <w:jc w:val="center"/>
              <w:rPr>
                <w:rFonts w:ascii="Calibri" w:hAnsi="Calibri" w:cs="Calibri"/>
                <w:color w:val="000000"/>
              </w:rPr>
            </w:pPr>
            <w:r w:rsidRPr="00100A57">
              <w:rPr>
                <w:rFonts w:ascii="Calibri" w:hAnsi="Calibri" w:cs="Calibri"/>
                <w:color w:val="000000"/>
                <w:u w:val="single"/>
              </w:rPr>
              <w:t>LACERA Supply Chain IT Security Controls Assessment</w:t>
            </w:r>
            <w:r w:rsidRPr="00100A57">
              <w:rPr>
                <w:rFonts w:ascii="Calibri" w:hAnsi="Calibri" w:cs="Calibri"/>
                <w:color w:val="000000"/>
                <w:u w:val="single"/>
              </w:rPr>
              <w:br/>
            </w:r>
            <w:r w:rsidRPr="00100A57">
              <w:rPr>
                <w:rFonts w:ascii="Calibri" w:hAnsi="Calibri" w:cs="Calibri"/>
                <w:color w:val="000000"/>
              </w:rPr>
              <w:br/>
              <w:t>Control Description</w:t>
            </w:r>
          </w:p>
        </w:tc>
        <w:tc>
          <w:tcPr>
            <w:tcW w:w="1515" w:type="dxa"/>
            <w:tcBorders>
              <w:top w:val="single" w:sz="4" w:space="0" w:color="8EA9DB"/>
              <w:left w:val="single" w:sz="4" w:space="0" w:color="auto"/>
              <w:bottom w:val="single" w:sz="4" w:space="0" w:color="auto"/>
              <w:right w:val="single" w:sz="4" w:space="0" w:color="auto"/>
            </w:tcBorders>
            <w:shd w:val="clear" w:color="auto" w:fill="4472C4"/>
            <w:vAlign w:val="bottom"/>
          </w:tcPr>
          <w:p w14:paraId="08DA1B57" w14:textId="77777777" w:rsidR="00FB3D97" w:rsidRPr="00100A57" w:rsidRDefault="00FB3D97" w:rsidP="00B27E24">
            <w:pPr>
              <w:jc w:val="center"/>
              <w:rPr>
                <w:rFonts w:ascii="Calibri" w:hAnsi="Calibri" w:cs="Calibri"/>
                <w:color w:val="000000"/>
              </w:rPr>
            </w:pPr>
            <w:r w:rsidRPr="00100A57">
              <w:rPr>
                <w:rFonts w:ascii="Calibri" w:hAnsi="Calibri" w:cs="Calibri"/>
                <w:b/>
                <w:bCs/>
                <w:color w:val="FFFFFF"/>
              </w:rPr>
              <w:t>Has the Control</w:t>
            </w:r>
            <w:r w:rsidRPr="00100A57">
              <w:rPr>
                <w:rFonts w:ascii="Calibri" w:hAnsi="Calibri" w:cs="Calibri"/>
                <w:b/>
                <w:bCs/>
                <w:color w:val="FFFFFF"/>
              </w:rPr>
              <w:br/>
              <w:t>Been Tested and Validated?</w:t>
            </w:r>
          </w:p>
        </w:tc>
        <w:tc>
          <w:tcPr>
            <w:tcW w:w="1564" w:type="dxa"/>
            <w:tcBorders>
              <w:top w:val="single" w:sz="4" w:space="0" w:color="auto"/>
              <w:left w:val="single" w:sz="4" w:space="0" w:color="auto"/>
              <w:bottom w:val="single" w:sz="4" w:space="0" w:color="auto"/>
              <w:right w:val="single" w:sz="4" w:space="0" w:color="auto"/>
            </w:tcBorders>
            <w:shd w:val="clear" w:color="auto" w:fill="4472C4"/>
            <w:noWrap/>
            <w:vAlign w:val="bottom"/>
          </w:tcPr>
          <w:p w14:paraId="32577FCB" w14:textId="77777777" w:rsidR="00FB3D97" w:rsidRPr="00100A57" w:rsidRDefault="00FB3D97" w:rsidP="00B27E24">
            <w:pPr>
              <w:jc w:val="center"/>
              <w:rPr>
                <w:rFonts w:ascii="Calibri" w:hAnsi="Calibri" w:cs="Calibri"/>
                <w:color w:val="000000"/>
              </w:rPr>
            </w:pPr>
            <w:r w:rsidRPr="00100A57">
              <w:rPr>
                <w:rFonts w:ascii="Calibri" w:hAnsi="Calibri" w:cs="Calibri"/>
                <w:b/>
                <w:bCs/>
                <w:color w:val="FFFFFF"/>
              </w:rPr>
              <w:t>Validation Results or Location of Documented Results</w:t>
            </w:r>
          </w:p>
        </w:tc>
      </w:tr>
      <w:tr w:rsidR="00FB3D97" w:rsidRPr="00100A57" w14:paraId="50CE5ED0" w14:textId="77777777" w:rsidTr="00E66830">
        <w:trPr>
          <w:trHeight w:val="870"/>
        </w:trPr>
        <w:tc>
          <w:tcPr>
            <w:tcW w:w="1280" w:type="dxa"/>
            <w:tcBorders>
              <w:top w:val="single" w:sz="4" w:space="0" w:color="auto"/>
              <w:left w:val="single" w:sz="4" w:space="0" w:color="auto"/>
              <w:bottom w:val="single" w:sz="4" w:space="0" w:color="auto"/>
              <w:right w:val="single" w:sz="4" w:space="0" w:color="auto"/>
            </w:tcBorders>
            <w:shd w:val="clear" w:color="auto" w:fill="auto"/>
            <w:noWrap/>
            <w:hideMark/>
          </w:tcPr>
          <w:p w14:paraId="468C344B" w14:textId="77777777" w:rsidR="00FB3D97" w:rsidRPr="00100A57" w:rsidRDefault="00FB3D97" w:rsidP="00B27E24">
            <w:pPr>
              <w:rPr>
                <w:rFonts w:ascii="Calibri" w:hAnsi="Calibri" w:cs="Calibri"/>
                <w:color w:val="000000"/>
              </w:rPr>
            </w:pPr>
            <w:r w:rsidRPr="00100A57">
              <w:rPr>
                <w:rFonts w:ascii="Calibri" w:hAnsi="Calibri" w:cs="Calibri"/>
                <w:color w:val="000000"/>
              </w:rPr>
              <w:t>AU-11</w:t>
            </w:r>
          </w:p>
        </w:tc>
        <w:tc>
          <w:tcPr>
            <w:tcW w:w="1999" w:type="dxa"/>
            <w:tcBorders>
              <w:top w:val="single" w:sz="4" w:space="0" w:color="auto"/>
              <w:left w:val="single" w:sz="4" w:space="0" w:color="auto"/>
              <w:bottom w:val="single" w:sz="4" w:space="0" w:color="auto"/>
              <w:right w:val="single" w:sz="4" w:space="0" w:color="auto"/>
            </w:tcBorders>
            <w:shd w:val="clear" w:color="auto" w:fill="auto"/>
            <w:hideMark/>
          </w:tcPr>
          <w:p w14:paraId="0BBEFEC3" w14:textId="77777777" w:rsidR="00FB3D97" w:rsidRPr="00100A57" w:rsidRDefault="00FB3D97" w:rsidP="00B27E24">
            <w:pPr>
              <w:rPr>
                <w:rFonts w:ascii="Calibri" w:hAnsi="Calibri" w:cs="Calibri"/>
                <w:color w:val="000000"/>
              </w:rPr>
            </w:pPr>
            <w:r w:rsidRPr="00100A57">
              <w:rPr>
                <w:rFonts w:ascii="Calibri" w:hAnsi="Calibri" w:cs="Calibri"/>
                <w:color w:val="000000"/>
              </w:rPr>
              <w:t>Audit Record Retention</w:t>
            </w:r>
          </w:p>
        </w:tc>
        <w:tc>
          <w:tcPr>
            <w:tcW w:w="4712" w:type="dxa"/>
            <w:tcBorders>
              <w:top w:val="single" w:sz="4" w:space="0" w:color="auto"/>
              <w:left w:val="single" w:sz="4" w:space="0" w:color="auto"/>
              <w:bottom w:val="single" w:sz="4" w:space="0" w:color="auto"/>
              <w:right w:val="single" w:sz="4" w:space="0" w:color="auto"/>
            </w:tcBorders>
            <w:shd w:val="clear" w:color="auto" w:fill="auto"/>
            <w:hideMark/>
          </w:tcPr>
          <w:p w14:paraId="39402654" w14:textId="77777777" w:rsidR="00FB3D97" w:rsidRPr="00100A57" w:rsidRDefault="00FB3D97" w:rsidP="00B27E24">
            <w:pPr>
              <w:rPr>
                <w:rFonts w:ascii="Calibri" w:hAnsi="Calibri" w:cs="Calibri"/>
                <w:color w:val="000000"/>
              </w:rPr>
            </w:pPr>
            <w:r w:rsidRPr="00100A57">
              <w:rPr>
                <w:rFonts w:ascii="Calibri" w:hAnsi="Calibri" w:cs="Calibri"/>
                <w:color w:val="000000"/>
              </w:rPr>
              <w:t xml:space="preserve">Retain audit records for [organization-defined </w:t>
            </w:r>
            <w:proofErr w:type="gramStart"/>
            <w:r w:rsidRPr="00100A57">
              <w:rPr>
                <w:rFonts w:ascii="Calibri" w:hAnsi="Calibri" w:cs="Calibri"/>
                <w:color w:val="000000"/>
              </w:rPr>
              <w:t>time period</w:t>
            </w:r>
            <w:proofErr w:type="gramEnd"/>
            <w:r w:rsidRPr="00100A57">
              <w:rPr>
                <w:rFonts w:ascii="Calibri" w:hAnsi="Calibri" w:cs="Calibri"/>
                <w:color w:val="000000"/>
              </w:rPr>
              <w:t xml:space="preserve"> consistent with records retention policy] to provide support for after-the-fact investigations of incidents and to meet regulatory and organizational information retention requirements.</w:t>
            </w:r>
          </w:p>
        </w:tc>
        <w:tc>
          <w:tcPr>
            <w:tcW w:w="1515" w:type="dxa"/>
            <w:tcBorders>
              <w:top w:val="single" w:sz="4" w:space="0" w:color="8EA9DB"/>
              <w:left w:val="single" w:sz="4" w:space="0" w:color="auto"/>
              <w:bottom w:val="single" w:sz="4" w:space="0" w:color="auto"/>
              <w:right w:val="single" w:sz="4" w:space="0" w:color="auto"/>
            </w:tcBorders>
            <w:shd w:val="clear" w:color="auto" w:fill="auto"/>
            <w:hideMark/>
          </w:tcPr>
          <w:p w14:paraId="6D0B33CA" w14:textId="77777777" w:rsidR="00FB3D97" w:rsidRPr="00100A57" w:rsidRDefault="00FB3D97" w:rsidP="00B27E24">
            <w:pPr>
              <w:rPr>
                <w:rFonts w:ascii="Calibri" w:hAnsi="Calibri" w:cs="Calibri"/>
                <w:color w:val="000000"/>
              </w:rPr>
            </w:pPr>
            <w:r w:rsidRPr="00100A57">
              <w:rPr>
                <w:rFonts w:ascii="Calibri" w:hAnsi="Calibri" w:cs="Calibri"/>
                <w:color w:val="000000"/>
              </w:rPr>
              <w:t> </w:t>
            </w:r>
          </w:p>
        </w:tc>
        <w:tc>
          <w:tcPr>
            <w:tcW w:w="1564" w:type="dxa"/>
            <w:tcBorders>
              <w:top w:val="single" w:sz="4" w:space="0" w:color="auto"/>
              <w:left w:val="single" w:sz="4" w:space="0" w:color="auto"/>
              <w:bottom w:val="single" w:sz="4" w:space="0" w:color="auto"/>
              <w:right w:val="single" w:sz="4" w:space="0" w:color="auto"/>
            </w:tcBorders>
            <w:shd w:val="clear" w:color="auto" w:fill="auto"/>
            <w:noWrap/>
            <w:hideMark/>
          </w:tcPr>
          <w:p w14:paraId="61CEACF7" w14:textId="77777777" w:rsidR="00FB3D97" w:rsidRPr="00100A57" w:rsidRDefault="00FB3D97" w:rsidP="00B27E24">
            <w:pPr>
              <w:rPr>
                <w:rFonts w:ascii="Calibri" w:hAnsi="Calibri" w:cs="Calibri"/>
                <w:color w:val="000000"/>
              </w:rPr>
            </w:pPr>
            <w:r w:rsidRPr="00100A57">
              <w:rPr>
                <w:rFonts w:ascii="Calibri" w:hAnsi="Calibri" w:cs="Calibri"/>
                <w:color w:val="000000"/>
              </w:rPr>
              <w:t> </w:t>
            </w:r>
          </w:p>
        </w:tc>
      </w:tr>
      <w:tr w:rsidR="00FB3D97" w:rsidRPr="00100A57" w14:paraId="1DD3C619" w14:textId="77777777" w:rsidTr="00E66830">
        <w:trPr>
          <w:trHeight w:val="870"/>
        </w:trPr>
        <w:tc>
          <w:tcPr>
            <w:tcW w:w="1280" w:type="dxa"/>
            <w:tcBorders>
              <w:top w:val="single" w:sz="4" w:space="0" w:color="auto"/>
              <w:left w:val="single" w:sz="4" w:space="0" w:color="auto"/>
              <w:bottom w:val="single" w:sz="4" w:space="0" w:color="auto"/>
              <w:right w:val="single" w:sz="4" w:space="0" w:color="auto"/>
            </w:tcBorders>
            <w:shd w:val="clear" w:color="D9E1F2" w:fill="D9E1F2"/>
            <w:hideMark/>
          </w:tcPr>
          <w:p w14:paraId="18183EA9" w14:textId="77777777" w:rsidR="00FB3D97" w:rsidRPr="00100A57" w:rsidRDefault="00FB3D97" w:rsidP="00B27E24">
            <w:pPr>
              <w:rPr>
                <w:rFonts w:ascii="Calibri" w:hAnsi="Calibri" w:cs="Calibri"/>
                <w:color w:val="000000"/>
              </w:rPr>
            </w:pPr>
            <w:r w:rsidRPr="00100A57">
              <w:rPr>
                <w:rFonts w:ascii="Calibri" w:hAnsi="Calibri" w:cs="Calibri"/>
                <w:color w:val="000000"/>
              </w:rPr>
              <w:t>CM-3(2)</w:t>
            </w:r>
          </w:p>
        </w:tc>
        <w:tc>
          <w:tcPr>
            <w:tcW w:w="1999" w:type="dxa"/>
            <w:tcBorders>
              <w:top w:val="single" w:sz="4" w:space="0" w:color="auto"/>
              <w:left w:val="single" w:sz="4" w:space="0" w:color="auto"/>
              <w:bottom w:val="single" w:sz="4" w:space="0" w:color="auto"/>
              <w:right w:val="single" w:sz="4" w:space="0" w:color="auto"/>
            </w:tcBorders>
            <w:shd w:val="clear" w:color="D9E1F2" w:fill="D9E1F2"/>
            <w:hideMark/>
          </w:tcPr>
          <w:p w14:paraId="75289EDA" w14:textId="77777777" w:rsidR="00FB3D97" w:rsidRPr="00100A57" w:rsidRDefault="00FB3D97" w:rsidP="00B27E24">
            <w:pPr>
              <w:rPr>
                <w:rFonts w:ascii="Calibri" w:hAnsi="Calibri" w:cs="Calibri"/>
                <w:color w:val="000000"/>
              </w:rPr>
            </w:pPr>
            <w:r w:rsidRPr="00100A57">
              <w:rPr>
                <w:rFonts w:ascii="Calibri" w:hAnsi="Calibri" w:cs="Calibri"/>
                <w:color w:val="000000"/>
              </w:rPr>
              <w:t>Configuration Change Control | Testing, Validation, and Documentation of Changes</w:t>
            </w:r>
          </w:p>
        </w:tc>
        <w:tc>
          <w:tcPr>
            <w:tcW w:w="4712" w:type="dxa"/>
            <w:tcBorders>
              <w:top w:val="single" w:sz="4" w:space="0" w:color="auto"/>
              <w:left w:val="single" w:sz="4" w:space="0" w:color="auto"/>
              <w:bottom w:val="single" w:sz="4" w:space="0" w:color="auto"/>
              <w:right w:val="single" w:sz="4" w:space="0" w:color="auto"/>
            </w:tcBorders>
            <w:shd w:val="clear" w:color="D9E1F2" w:fill="D9E1F2"/>
            <w:hideMark/>
          </w:tcPr>
          <w:p w14:paraId="3262F9A6" w14:textId="77777777" w:rsidR="00FB3D97" w:rsidRPr="00100A57" w:rsidRDefault="00FB3D97" w:rsidP="00B27E24">
            <w:pPr>
              <w:rPr>
                <w:rFonts w:ascii="Calibri" w:hAnsi="Calibri" w:cs="Calibri"/>
                <w:color w:val="000000"/>
              </w:rPr>
            </w:pPr>
            <w:r w:rsidRPr="00100A57">
              <w:rPr>
                <w:rFonts w:ascii="Calibri" w:hAnsi="Calibri" w:cs="Calibri"/>
                <w:color w:val="000000"/>
              </w:rPr>
              <w:t>Test, validate, and document changes to the system before finalizing the implementation of the changes.</w:t>
            </w:r>
          </w:p>
        </w:tc>
        <w:tc>
          <w:tcPr>
            <w:tcW w:w="1515" w:type="dxa"/>
            <w:tcBorders>
              <w:top w:val="single" w:sz="4" w:space="0" w:color="8EA9DB"/>
              <w:left w:val="single" w:sz="4" w:space="0" w:color="auto"/>
              <w:bottom w:val="single" w:sz="4" w:space="0" w:color="auto"/>
              <w:right w:val="single" w:sz="4" w:space="0" w:color="auto"/>
            </w:tcBorders>
            <w:shd w:val="clear" w:color="D9E1F2" w:fill="D9E1F2"/>
            <w:hideMark/>
          </w:tcPr>
          <w:p w14:paraId="1A1010E0" w14:textId="77777777" w:rsidR="00FB3D97" w:rsidRPr="00100A57" w:rsidRDefault="00FB3D97" w:rsidP="00B27E24">
            <w:pPr>
              <w:rPr>
                <w:rFonts w:ascii="Calibri" w:hAnsi="Calibri" w:cs="Calibri"/>
                <w:color w:val="000000"/>
              </w:rPr>
            </w:pPr>
            <w:r w:rsidRPr="00100A57">
              <w:rPr>
                <w:rFonts w:ascii="Calibri" w:hAnsi="Calibri" w:cs="Calibri"/>
                <w:color w:val="000000"/>
              </w:rPr>
              <w:t> </w:t>
            </w:r>
          </w:p>
        </w:tc>
        <w:tc>
          <w:tcPr>
            <w:tcW w:w="1564" w:type="dxa"/>
            <w:tcBorders>
              <w:top w:val="single" w:sz="4" w:space="0" w:color="auto"/>
              <w:left w:val="single" w:sz="4" w:space="0" w:color="auto"/>
              <w:bottom w:val="single" w:sz="4" w:space="0" w:color="auto"/>
              <w:right w:val="single" w:sz="4" w:space="0" w:color="auto"/>
            </w:tcBorders>
            <w:shd w:val="clear" w:color="D9E1F2" w:fill="D9E1F2"/>
            <w:hideMark/>
          </w:tcPr>
          <w:p w14:paraId="7564245C" w14:textId="77777777" w:rsidR="00FB3D97" w:rsidRPr="00100A57" w:rsidRDefault="00FB3D97" w:rsidP="00B27E24">
            <w:pPr>
              <w:rPr>
                <w:rFonts w:ascii="Calibri" w:hAnsi="Calibri" w:cs="Calibri"/>
                <w:color w:val="000000"/>
              </w:rPr>
            </w:pPr>
            <w:r w:rsidRPr="00100A57">
              <w:rPr>
                <w:rFonts w:ascii="Calibri" w:hAnsi="Calibri" w:cs="Calibri"/>
                <w:color w:val="000000"/>
              </w:rPr>
              <w:t> </w:t>
            </w:r>
          </w:p>
        </w:tc>
      </w:tr>
      <w:tr w:rsidR="00FB3D97" w:rsidRPr="00100A57" w14:paraId="2EADFF05" w14:textId="77777777" w:rsidTr="00E66830">
        <w:trPr>
          <w:trHeight w:val="870"/>
        </w:trPr>
        <w:tc>
          <w:tcPr>
            <w:tcW w:w="1280" w:type="dxa"/>
            <w:tcBorders>
              <w:top w:val="single" w:sz="4" w:space="0" w:color="auto"/>
              <w:left w:val="single" w:sz="4" w:space="0" w:color="auto"/>
              <w:bottom w:val="single" w:sz="4" w:space="0" w:color="auto"/>
              <w:right w:val="single" w:sz="4" w:space="0" w:color="auto"/>
            </w:tcBorders>
            <w:shd w:val="clear" w:color="auto" w:fill="auto"/>
            <w:noWrap/>
            <w:hideMark/>
          </w:tcPr>
          <w:p w14:paraId="60637D7A" w14:textId="77777777" w:rsidR="00FB3D97" w:rsidRPr="00100A57" w:rsidRDefault="00FB3D97" w:rsidP="00B27E24">
            <w:pPr>
              <w:rPr>
                <w:rFonts w:ascii="Calibri" w:hAnsi="Calibri" w:cs="Calibri"/>
                <w:color w:val="000000"/>
              </w:rPr>
            </w:pPr>
            <w:r w:rsidRPr="00100A57">
              <w:rPr>
                <w:rFonts w:ascii="Calibri" w:hAnsi="Calibri" w:cs="Calibri"/>
                <w:color w:val="000000"/>
              </w:rPr>
              <w:t>CM-14</w:t>
            </w:r>
          </w:p>
        </w:tc>
        <w:tc>
          <w:tcPr>
            <w:tcW w:w="1999" w:type="dxa"/>
            <w:tcBorders>
              <w:top w:val="single" w:sz="4" w:space="0" w:color="auto"/>
              <w:left w:val="single" w:sz="4" w:space="0" w:color="auto"/>
              <w:bottom w:val="single" w:sz="4" w:space="0" w:color="auto"/>
              <w:right w:val="single" w:sz="4" w:space="0" w:color="auto"/>
            </w:tcBorders>
            <w:shd w:val="clear" w:color="auto" w:fill="auto"/>
            <w:hideMark/>
          </w:tcPr>
          <w:p w14:paraId="63D1ADB3" w14:textId="77777777" w:rsidR="00FB3D97" w:rsidRPr="00100A57" w:rsidRDefault="00FB3D97" w:rsidP="00B27E24">
            <w:pPr>
              <w:rPr>
                <w:rFonts w:ascii="Calibri" w:hAnsi="Calibri" w:cs="Calibri"/>
                <w:color w:val="000000"/>
              </w:rPr>
            </w:pPr>
            <w:r w:rsidRPr="00100A57">
              <w:rPr>
                <w:rFonts w:ascii="Calibri" w:hAnsi="Calibri" w:cs="Calibri"/>
                <w:color w:val="000000"/>
              </w:rPr>
              <w:t>Signed Components</w:t>
            </w:r>
          </w:p>
        </w:tc>
        <w:tc>
          <w:tcPr>
            <w:tcW w:w="4712" w:type="dxa"/>
            <w:tcBorders>
              <w:top w:val="single" w:sz="4" w:space="0" w:color="auto"/>
              <w:left w:val="single" w:sz="4" w:space="0" w:color="auto"/>
              <w:bottom w:val="single" w:sz="4" w:space="0" w:color="auto"/>
              <w:right w:val="single" w:sz="4" w:space="0" w:color="auto"/>
            </w:tcBorders>
            <w:shd w:val="clear" w:color="auto" w:fill="auto"/>
            <w:hideMark/>
          </w:tcPr>
          <w:p w14:paraId="7E0199F2" w14:textId="77777777" w:rsidR="00FB3D97" w:rsidRPr="00100A57" w:rsidRDefault="00FB3D97" w:rsidP="00B27E24">
            <w:pPr>
              <w:rPr>
                <w:rFonts w:ascii="Calibri" w:hAnsi="Calibri" w:cs="Calibri"/>
                <w:color w:val="000000"/>
              </w:rPr>
            </w:pPr>
            <w:r w:rsidRPr="00100A57">
              <w:rPr>
                <w:rFonts w:ascii="Calibri" w:hAnsi="Calibri" w:cs="Calibri"/>
                <w:color w:val="000000"/>
              </w:rPr>
              <w:t>Prevent the installation of [software and firmware components] without verification that the component has been digitally signed using a certificate that is recognized and approved by the organization.</w:t>
            </w:r>
          </w:p>
        </w:tc>
        <w:tc>
          <w:tcPr>
            <w:tcW w:w="1515" w:type="dxa"/>
            <w:tcBorders>
              <w:top w:val="single" w:sz="4" w:space="0" w:color="8EA9DB"/>
              <w:left w:val="single" w:sz="4" w:space="0" w:color="auto"/>
              <w:bottom w:val="single" w:sz="4" w:space="0" w:color="auto"/>
              <w:right w:val="single" w:sz="4" w:space="0" w:color="auto"/>
            </w:tcBorders>
            <w:shd w:val="clear" w:color="auto" w:fill="auto"/>
            <w:hideMark/>
          </w:tcPr>
          <w:p w14:paraId="1E7BC4AA" w14:textId="77777777" w:rsidR="00FB3D97" w:rsidRPr="00100A57" w:rsidRDefault="00FB3D97" w:rsidP="00B27E24">
            <w:pPr>
              <w:rPr>
                <w:rFonts w:ascii="Calibri" w:hAnsi="Calibri" w:cs="Calibri"/>
                <w:color w:val="000000"/>
              </w:rPr>
            </w:pPr>
            <w:r w:rsidRPr="00100A57">
              <w:rPr>
                <w:rFonts w:ascii="Calibri" w:hAnsi="Calibri" w:cs="Calibri"/>
                <w:color w:val="000000"/>
              </w:rPr>
              <w:t> </w:t>
            </w:r>
          </w:p>
        </w:tc>
        <w:tc>
          <w:tcPr>
            <w:tcW w:w="1564" w:type="dxa"/>
            <w:tcBorders>
              <w:top w:val="single" w:sz="4" w:space="0" w:color="auto"/>
              <w:left w:val="single" w:sz="4" w:space="0" w:color="auto"/>
              <w:bottom w:val="single" w:sz="4" w:space="0" w:color="auto"/>
              <w:right w:val="single" w:sz="4" w:space="0" w:color="auto"/>
            </w:tcBorders>
            <w:shd w:val="clear" w:color="auto" w:fill="auto"/>
            <w:noWrap/>
            <w:hideMark/>
          </w:tcPr>
          <w:p w14:paraId="0D346908" w14:textId="77777777" w:rsidR="00FB3D97" w:rsidRPr="00100A57" w:rsidRDefault="00FB3D97" w:rsidP="00B27E24">
            <w:pPr>
              <w:rPr>
                <w:rFonts w:ascii="Calibri" w:hAnsi="Calibri" w:cs="Calibri"/>
                <w:color w:val="000000"/>
              </w:rPr>
            </w:pPr>
            <w:r w:rsidRPr="00100A57">
              <w:rPr>
                <w:rFonts w:ascii="Calibri" w:hAnsi="Calibri" w:cs="Calibri"/>
                <w:color w:val="000000"/>
              </w:rPr>
              <w:t> </w:t>
            </w:r>
          </w:p>
        </w:tc>
      </w:tr>
      <w:tr w:rsidR="00FB3D97" w:rsidRPr="00100A57" w14:paraId="519BEB54" w14:textId="77777777" w:rsidTr="00E66830">
        <w:trPr>
          <w:trHeight w:val="580"/>
        </w:trPr>
        <w:tc>
          <w:tcPr>
            <w:tcW w:w="1280" w:type="dxa"/>
            <w:tcBorders>
              <w:top w:val="single" w:sz="4" w:space="0" w:color="auto"/>
              <w:left w:val="single" w:sz="4" w:space="0" w:color="auto"/>
              <w:bottom w:val="single" w:sz="4" w:space="0" w:color="auto"/>
              <w:right w:val="single" w:sz="4" w:space="0" w:color="auto"/>
            </w:tcBorders>
            <w:shd w:val="clear" w:color="D9E1F2" w:fill="D9E1F2"/>
            <w:noWrap/>
            <w:hideMark/>
          </w:tcPr>
          <w:p w14:paraId="641D359C" w14:textId="77777777" w:rsidR="00FB3D97" w:rsidRPr="00100A57" w:rsidRDefault="00FB3D97" w:rsidP="00B27E24">
            <w:pPr>
              <w:rPr>
                <w:rFonts w:ascii="Calibri" w:hAnsi="Calibri" w:cs="Calibri"/>
                <w:color w:val="000000"/>
              </w:rPr>
            </w:pPr>
            <w:r w:rsidRPr="00100A57">
              <w:rPr>
                <w:rFonts w:ascii="Calibri" w:hAnsi="Calibri" w:cs="Calibri"/>
                <w:color w:val="000000"/>
              </w:rPr>
              <w:t>CP-4(4)</w:t>
            </w:r>
          </w:p>
        </w:tc>
        <w:tc>
          <w:tcPr>
            <w:tcW w:w="1999" w:type="dxa"/>
            <w:tcBorders>
              <w:top w:val="single" w:sz="4" w:space="0" w:color="auto"/>
              <w:left w:val="single" w:sz="4" w:space="0" w:color="auto"/>
              <w:bottom w:val="single" w:sz="4" w:space="0" w:color="auto"/>
              <w:right w:val="single" w:sz="4" w:space="0" w:color="auto"/>
            </w:tcBorders>
            <w:shd w:val="clear" w:color="D9E1F2" w:fill="D9E1F2"/>
            <w:hideMark/>
          </w:tcPr>
          <w:p w14:paraId="4F9E96DC" w14:textId="77777777" w:rsidR="00FB3D97" w:rsidRPr="00100A57" w:rsidRDefault="00FB3D97" w:rsidP="00B27E24">
            <w:pPr>
              <w:rPr>
                <w:rFonts w:ascii="Calibri" w:hAnsi="Calibri" w:cs="Calibri"/>
                <w:color w:val="000000"/>
              </w:rPr>
            </w:pPr>
            <w:r w:rsidRPr="00100A57">
              <w:rPr>
                <w:rFonts w:ascii="Calibri" w:hAnsi="Calibri" w:cs="Calibri"/>
                <w:color w:val="000000"/>
              </w:rPr>
              <w:t>Contingency Plan Testing | Full Recovery and Reconstitution</w:t>
            </w:r>
          </w:p>
        </w:tc>
        <w:tc>
          <w:tcPr>
            <w:tcW w:w="4712" w:type="dxa"/>
            <w:tcBorders>
              <w:top w:val="single" w:sz="4" w:space="0" w:color="auto"/>
              <w:left w:val="single" w:sz="4" w:space="0" w:color="auto"/>
              <w:bottom w:val="single" w:sz="4" w:space="0" w:color="auto"/>
              <w:right w:val="single" w:sz="4" w:space="0" w:color="auto"/>
            </w:tcBorders>
            <w:shd w:val="clear" w:color="D9E1F2" w:fill="D9E1F2"/>
            <w:hideMark/>
          </w:tcPr>
          <w:p w14:paraId="120E5310" w14:textId="77777777" w:rsidR="00FB3D97" w:rsidRPr="00100A57" w:rsidRDefault="00FB3D97" w:rsidP="00B27E24">
            <w:pPr>
              <w:rPr>
                <w:rFonts w:ascii="Calibri" w:hAnsi="Calibri" w:cs="Calibri"/>
                <w:color w:val="000000"/>
              </w:rPr>
            </w:pPr>
            <w:r w:rsidRPr="00100A57">
              <w:rPr>
                <w:rFonts w:ascii="Calibri" w:hAnsi="Calibri" w:cs="Calibri"/>
                <w:color w:val="000000"/>
              </w:rPr>
              <w:t>Include a full recovery and reconstitution of the system to a known state as part of [Organization]contingency plan.</w:t>
            </w:r>
          </w:p>
        </w:tc>
        <w:tc>
          <w:tcPr>
            <w:tcW w:w="1515" w:type="dxa"/>
            <w:tcBorders>
              <w:top w:val="single" w:sz="4" w:space="0" w:color="8EA9DB"/>
              <w:left w:val="single" w:sz="4" w:space="0" w:color="auto"/>
              <w:bottom w:val="single" w:sz="4" w:space="0" w:color="auto"/>
              <w:right w:val="single" w:sz="4" w:space="0" w:color="auto"/>
            </w:tcBorders>
            <w:shd w:val="clear" w:color="D9E1F2" w:fill="D9E1F2"/>
            <w:hideMark/>
          </w:tcPr>
          <w:p w14:paraId="4A9537D2" w14:textId="77777777" w:rsidR="00FB3D97" w:rsidRPr="00100A57" w:rsidRDefault="00FB3D97" w:rsidP="00B27E24">
            <w:pPr>
              <w:rPr>
                <w:rFonts w:ascii="Calibri" w:hAnsi="Calibri" w:cs="Calibri"/>
                <w:color w:val="000000"/>
              </w:rPr>
            </w:pPr>
            <w:r w:rsidRPr="00100A57">
              <w:rPr>
                <w:rFonts w:ascii="Calibri" w:hAnsi="Calibri" w:cs="Calibri"/>
                <w:color w:val="000000"/>
              </w:rPr>
              <w:t> </w:t>
            </w:r>
          </w:p>
        </w:tc>
        <w:tc>
          <w:tcPr>
            <w:tcW w:w="1564" w:type="dxa"/>
            <w:tcBorders>
              <w:top w:val="single" w:sz="4" w:space="0" w:color="auto"/>
              <w:left w:val="single" w:sz="4" w:space="0" w:color="auto"/>
              <w:bottom w:val="single" w:sz="4" w:space="0" w:color="auto"/>
              <w:right w:val="single" w:sz="4" w:space="0" w:color="auto"/>
            </w:tcBorders>
            <w:shd w:val="clear" w:color="D9E1F2" w:fill="D9E1F2"/>
            <w:noWrap/>
            <w:hideMark/>
          </w:tcPr>
          <w:p w14:paraId="598B572B" w14:textId="77777777" w:rsidR="00FB3D97" w:rsidRPr="00100A57" w:rsidRDefault="00FB3D97" w:rsidP="00B27E24">
            <w:pPr>
              <w:rPr>
                <w:rFonts w:ascii="Calibri" w:hAnsi="Calibri" w:cs="Calibri"/>
                <w:color w:val="000000"/>
              </w:rPr>
            </w:pPr>
            <w:r w:rsidRPr="00100A57">
              <w:rPr>
                <w:rFonts w:ascii="Calibri" w:hAnsi="Calibri" w:cs="Calibri"/>
                <w:color w:val="000000"/>
              </w:rPr>
              <w:t> </w:t>
            </w:r>
          </w:p>
        </w:tc>
      </w:tr>
      <w:tr w:rsidR="00FB3D97" w:rsidRPr="00100A57" w14:paraId="52DF33CF" w14:textId="77777777" w:rsidTr="00E66830">
        <w:trPr>
          <w:trHeight w:val="580"/>
        </w:trPr>
        <w:tc>
          <w:tcPr>
            <w:tcW w:w="1280" w:type="dxa"/>
            <w:tcBorders>
              <w:top w:val="single" w:sz="4" w:space="0" w:color="auto"/>
              <w:left w:val="single" w:sz="4" w:space="0" w:color="auto"/>
              <w:bottom w:val="single" w:sz="4" w:space="0" w:color="auto"/>
              <w:right w:val="single" w:sz="4" w:space="0" w:color="auto"/>
            </w:tcBorders>
            <w:shd w:val="clear" w:color="auto" w:fill="auto"/>
            <w:noWrap/>
            <w:hideMark/>
          </w:tcPr>
          <w:p w14:paraId="659FE622" w14:textId="77777777" w:rsidR="00FB3D97" w:rsidRPr="00100A57" w:rsidRDefault="00FB3D97" w:rsidP="00B27E24">
            <w:pPr>
              <w:rPr>
                <w:rFonts w:ascii="Calibri" w:hAnsi="Calibri" w:cs="Calibri"/>
                <w:color w:val="000000"/>
              </w:rPr>
            </w:pPr>
            <w:r w:rsidRPr="00100A57">
              <w:rPr>
                <w:rFonts w:ascii="Calibri" w:hAnsi="Calibri" w:cs="Calibri"/>
                <w:color w:val="000000"/>
              </w:rPr>
              <w:t>CP-9(8)</w:t>
            </w:r>
          </w:p>
        </w:tc>
        <w:tc>
          <w:tcPr>
            <w:tcW w:w="1999" w:type="dxa"/>
            <w:tcBorders>
              <w:top w:val="single" w:sz="4" w:space="0" w:color="auto"/>
              <w:left w:val="single" w:sz="4" w:space="0" w:color="auto"/>
              <w:bottom w:val="single" w:sz="4" w:space="0" w:color="auto"/>
              <w:right w:val="single" w:sz="4" w:space="0" w:color="auto"/>
            </w:tcBorders>
            <w:shd w:val="clear" w:color="auto" w:fill="auto"/>
            <w:hideMark/>
          </w:tcPr>
          <w:p w14:paraId="424C806A" w14:textId="77777777" w:rsidR="00FB3D97" w:rsidRPr="00100A57" w:rsidRDefault="00FB3D97" w:rsidP="00B27E24">
            <w:pPr>
              <w:rPr>
                <w:rFonts w:ascii="Calibri" w:hAnsi="Calibri" w:cs="Calibri"/>
                <w:color w:val="000000"/>
              </w:rPr>
            </w:pPr>
            <w:r w:rsidRPr="00100A57">
              <w:rPr>
                <w:rFonts w:ascii="Calibri" w:hAnsi="Calibri" w:cs="Calibri"/>
                <w:color w:val="000000"/>
              </w:rPr>
              <w:t>System Backup | Cryptographic Protection</w:t>
            </w:r>
          </w:p>
        </w:tc>
        <w:tc>
          <w:tcPr>
            <w:tcW w:w="4712" w:type="dxa"/>
            <w:tcBorders>
              <w:top w:val="single" w:sz="4" w:space="0" w:color="auto"/>
              <w:left w:val="single" w:sz="4" w:space="0" w:color="auto"/>
              <w:bottom w:val="single" w:sz="4" w:space="0" w:color="auto"/>
              <w:right w:val="single" w:sz="4" w:space="0" w:color="auto"/>
            </w:tcBorders>
            <w:shd w:val="clear" w:color="auto" w:fill="auto"/>
            <w:hideMark/>
          </w:tcPr>
          <w:p w14:paraId="0BE74917" w14:textId="77777777" w:rsidR="00FB3D97" w:rsidRPr="00100A57" w:rsidRDefault="00FB3D97" w:rsidP="00B27E24">
            <w:pPr>
              <w:rPr>
                <w:rFonts w:ascii="Calibri" w:hAnsi="Calibri" w:cs="Calibri"/>
                <w:color w:val="000000"/>
              </w:rPr>
            </w:pPr>
            <w:r w:rsidRPr="00100A57">
              <w:rPr>
                <w:rFonts w:ascii="Calibri" w:hAnsi="Calibri" w:cs="Calibri"/>
                <w:color w:val="000000"/>
              </w:rPr>
              <w:t>Implement cryptographic mechanisms to prevent unauthorized disclosure and modification of backup information.</w:t>
            </w:r>
          </w:p>
        </w:tc>
        <w:tc>
          <w:tcPr>
            <w:tcW w:w="1515" w:type="dxa"/>
            <w:tcBorders>
              <w:top w:val="single" w:sz="4" w:space="0" w:color="8EA9DB"/>
              <w:left w:val="single" w:sz="4" w:space="0" w:color="auto"/>
              <w:bottom w:val="single" w:sz="4" w:space="0" w:color="auto"/>
              <w:right w:val="single" w:sz="4" w:space="0" w:color="auto"/>
            </w:tcBorders>
            <w:shd w:val="clear" w:color="auto" w:fill="auto"/>
            <w:hideMark/>
          </w:tcPr>
          <w:p w14:paraId="42EB9E05" w14:textId="77777777" w:rsidR="00FB3D97" w:rsidRPr="00100A57" w:rsidRDefault="00FB3D97" w:rsidP="00B27E24">
            <w:pPr>
              <w:rPr>
                <w:rFonts w:ascii="Calibri" w:hAnsi="Calibri" w:cs="Calibri"/>
                <w:color w:val="000000"/>
              </w:rPr>
            </w:pPr>
            <w:r w:rsidRPr="00100A57">
              <w:rPr>
                <w:rFonts w:ascii="Calibri" w:hAnsi="Calibri" w:cs="Calibri"/>
                <w:color w:val="000000"/>
              </w:rPr>
              <w:t> </w:t>
            </w:r>
          </w:p>
        </w:tc>
        <w:tc>
          <w:tcPr>
            <w:tcW w:w="1564" w:type="dxa"/>
            <w:tcBorders>
              <w:top w:val="single" w:sz="4" w:space="0" w:color="auto"/>
              <w:left w:val="single" w:sz="4" w:space="0" w:color="auto"/>
              <w:bottom w:val="single" w:sz="4" w:space="0" w:color="auto"/>
              <w:right w:val="single" w:sz="4" w:space="0" w:color="auto"/>
            </w:tcBorders>
            <w:shd w:val="clear" w:color="auto" w:fill="auto"/>
            <w:noWrap/>
            <w:hideMark/>
          </w:tcPr>
          <w:p w14:paraId="6419F52A" w14:textId="77777777" w:rsidR="00FB3D97" w:rsidRPr="00100A57" w:rsidRDefault="00FB3D97" w:rsidP="00B27E24">
            <w:pPr>
              <w:rPr>
                <w:rFonts w:ascii="Calibri" w:hAnsi="Calibri" w:cs="Calibri"/>
                <w:color w:val="000000"/>
              </w:rPr>
            </w:pPr>
            <w:r w:rsidRPr="00100A57">
              <w:rPr>
                <w:rFonts w:ascii="Calibri" w:hAnsi="Calibri" w:cs="Calibri"/>
                <w:color w:val="000000"/>
              </w:rPr>
              <w:t> </w:t>
            </w:r>
          </w:p>
        </w:tc>
      </w:tr>
      <w:tr w:rsidR="00FB3D97" w:rsidRPr="00100A57" w14:paraId="45646D07" w14:textId="77777777" w:rsidTr="00E66830">
        <w:trPr>
          <w:trHeight w:val="580"/>
        </w:trPr>
        <w:tc>
          <w:tcPr>
            <w:tcW w:w="1280" w:type="dxa"/>
            <w:tcBorders>
              <w:top w:val="single" w:sz="4" w:space="0" w:color="auto"/>
              <w:left w:val="single" w:sz="4" w:space="0" w:color="auto"/>
              <w:bottom w:val="single" w:sz="4" w:space="0" w:color="auto"/>
              <w:right w:val="single" w:sz="4" w:space="0" w:color="auto"/>
            </w:tcBorders>
            <w:shd w:val="clear" w:color="D9E1F2" w:fill="D9E1F2"/>
            <w:noWrap/>
            <w:hideMark/>
          </w:tcPr>
          <w:p w14:paraId="57D36716" w14:textId="77777777" w:rsidR="00FB3D97" w:rsidRPr="00100A57" w:rsidRDefault="00FB3D97" w:rsidP="00B27E24">
            <w:pPr>
              <w:rPr>
                <w:rFonts w:ascii="Calibri" w:hAnsi="Calibri" w:cs="Calibri"/>
                <w:color w:val="000000"/>
              </w:rPr>
            </w:pPr>
            <w:r w:rsidRPr="00100A57">
              <w:rPr>
                <w:rFonts w:ascii="Calibri" w:hAnsi="Calibri" w:cs="Calibri"/>
                <w:color w:val="000000"/>
              </w:rPr>
              <w:t>CP-10</w:t>
            </w:r>
          </w:p>
        </w:tc>
        <w:tc>
          <w:tcPr>
            <w:tcW w:w="1999" w:type="dxa"/>
            <w:tcBorders>
              <w:top w:val="single" w:sz="4" w:space="0" w:color="auto"/>
              <w:left w:val="single" w:sz="4" w:space="0" w:color="auto"/>
              <w:bottom w:val="single" w:sz="4" w:space="0" w:color="auto"/>
              <w:right w:val="single" w:sz="4" w:space="0" w:color="auto"/>
            </w:tcBorders>
            <w:shd w:val="clear" w:color="D9E1F2" w:fill="D9E1F2"/>
            <w:hideMark/>
          </w:tcPr>
          <w:p w14:paraId="64269D7E" w14:textId="77777777" w:rsidR="00FB3D97" w:rsidRPr="00100A57" w:rsidRDefault="00FB3D97" w:rsidP="00B27E24">
            <w:pPr>
              <w:rPr>
                <w:rFonts w:ascii="Calibri" w:hAnsi="Calibri" w:cs="Calibri"/>
                <w:color w:val="000000"/>
              </w:rPr>
            </w:pPr>
            <w:r w:rsidRPr="00100A57">
              <w:rPr>
                <w:rFonts w:ascii="Calibri" w:hAnsi="Calibri" w:cs="Calibri"/>
                <w:color w:val="000000"/>
              </w:rPr>
              <w:t>System Recovery and Reconstitution</w:t>
            </w:r>
          </w:p>
        </w:tc>
        <w:tc>
          <w:tcPr>
            <w:tcW w:w="4712" w:type="dxa"/>
            <w:tcBorders>
              <w:top w:val="single" w:sz="4" w:space="0" w:color="auto"/>
              <w:left w:val="single" w:sz="4" w:space="0" w:color="auto"/>
              <w:bottom w:val="single" w:sz="4" w:space="0" w:color="auto"/>
              <w:right w:val="single" w:sz="4" w:space="0" w:color="auto"/>
            </w:tcBorders>
            <w:shd w:val="clear" w:color="D9E1F2" w:fill="D9E1F2"/>
            <w:hideMark/>
          </w:tcPr>
          <w:p w14:paraId="3874D732" w14:textId="77777777" w:rsidR="00FB3D97" w:rsidRPr="00100A57" w:rsidRDefault="00FB3D97" w:rsidP="00B27E24">
            <w:pPr>
              <w:rPr>
                <w:rFonts w:ascii="Calibri" w:hAnsi="Calibri" w:cs="Calibri"/>
                <w:color w:val="000000"/>
              </w:rPr>
            </w:pPr>
            <w:r w:rsidRPr="00100A57">
              <w:rPr>
                <w:rFonts w:ascii="Calibri" w:hAnsi="Calibri" w:cs="Calibri"/>
                <w:color w:val="000000"/>
              </w:rPr>
              <w:t>Provide for the recovery and reconstitution of the system to a known state within recovery time and recovery point objectives after a disruption, compromise, or failure.</w:t>
            </w:r>
          </w:p>
        </w:tc>
        <w:tc>
          <w:tcPr>
            <w:tcW w:w="1515" w:type="dxa"/>
            <w:tcBorders>
              <w:top w:val="single" w:sz="4" w:space="0" w:color="8EA9DB"/>
              <w:left w:val="single" w:sz="4" w:space="0" w:color="auto"/>
              <w:bottom w:val="single" w:sz="4" w:space="0" w:color="auto"/>
              <w:right w:val="single" w:sz="4" w:space="0" w:color="auto"/>
            </w:tcBorders>
            <w:shd w:val="clear" w:color="D9E1F2" w:fill="D9E1F2"/>
            <w:hideMark/>
          </w:tcPr>
          <w:p w14:paraId="75706CA2" w14:textId="77777777" w:rsidR="00FB3D97" w:rsidRPr="00100A57" w:rsidRDefault="00FB3D97" w:rsidP="00B27E24">
            <w:pPr>
              <w:rPr>
                <w:rFonts w:ascii="Calibri" w:hAnsi="Calibri" w:cs="Calibri"/>
                <w:color w:val="000000"/>
              </w:rPr>
            </w:pPr>
            <w:r w:rsidRPr="00100A57">
              <w:rPr>
                <w:rFonts w:ascii="Calibri" w:hAnsi="Calibri" w:cs="Calibri"/>
                <w:color w:val="000000"/>
              </w:rPr>
              <w:t> </w:t>
            </w:r>
          </w:p>
        </w:tc>
        <w:tc>
          <w:tcPr>
            <w:tcW w:w="1564" w:type="dxa"/>
            <w:tcBorders>
              <w:top w:val="single" w:sz="4" w:space="0" w:color="auto"/>
              <w:left w:val="single" w:sz="4" w:space="0" w:color="auto"/>
              <w:bottom w:val="single" w:sz="4" w:space="0" w:color="auto"/>
              <w:right w:val="single" w:sz="4" w:space="0" w:color="auto"/>
            </w:tcBorders>
            <w:shd w:val="clear" w:color="D9E1F2" w:fill="D9E1F2"/>
            <w:noWrap/>
            <w:hideMark/>
          </w:tcPr>
          <w:p w14:paraId="75046A06" w14:textId="77777777" w:rsidR="00FB3D97" w:rsidRPr="00100A57" w:rsidRDefault="00FB3D97" w:rsidP="00B27E24">
            <w:pPr>
              <w:rPr>
                <w:rFonts w:ascii="Calibri" w:hAnsi="Calibri" w:cs="Calibri"/>
                <w:color w:val="000000"/>
              </w:rPr>
            </w:pPr>
            <w:r w:rsidRPr="00100A57">
              <w:rPr>
                <w:rFonts w:ascii="Calibri" w:hAnsi="Calibri" w:cs="Calibri"/>
                <w:color w:val="000000"/>
              </w:rPr>
              <w:t> </w:t>
            </w:r>
          </w:p>
        </w:tc>
      </w:tr>
      <w:tr w:rsidR="00FB3D97" w:rsidRPr="00100A57" w14:paraId="6010F00F" w14:textId="77777777" w:rsidTr="00E66830">
        <w:trPr>
          <w:trHeight w:val="870"/>
        </w:trPr>
        <w:tc>
          <w:tcPr>
            <w:tcW w:w="1280" w:type="dxa"/>
            <w:tcBorders>
              <w:top w:val="single" w:sz="4" w:space="0" w:color="auto"/>
              <w:left w:val="single" w:sz="4" w:space="0" w:color="auto"/>
              <w:bottom w:val="single" w:sz="4" w:space="0" w:color="auto"/>
              <w:right w:val="single" w:sz="4" w:space="0" w:color="auto"/>
            </w:tcBorders>
            <w:shd w:val="clear" w:color="auto" w:fill="auto"/>
            <w:hideMark/>
          </w:tcPr>
          <w:p w14:paraId="38B78155" w14:textId="77777777" w:rsidR="00FB3D97" w:rsidRPr="00100A57" w:rsidRDefault="00FB3D97" w:rsidP="00B27E24">
            <w:pPr>
              <w:rPr>
                <w:rFonts w:ascii="Calibri" w:hAnsi="Calibri" w:cs="Calibri"/>
                <w:color w:val="000000"/>
              </w:rPr>
            </w:pPr>
            <w:r w:rsidRPr="00100A57">
              <w:rPr>
                <w:rFonts w:ascii="Calibri" w:hAnsi="Calibri" w:cs="Calibri"/>
                <w:color w:val="000000"/>
              </w:rPr>
              <w:t>CP-10(2)</w:t>
            </w:r>
          </w:p>
        </w:tc>
        <w:tc>
          <w:tcPr>
            <w:tcW w:w="1999" w:type="dxa"/>
            <w:tcBorders>
              <w:top w:val="single" w:sz="4" w:space="0" w:color="auto"/>
              <w:left w:val="single" w:sz="4" w:space="0" w:color="auto"/>
              <w:bottom w:val="single" w:sz="4" w:space="0" w:color="auto"/>
              <w:right w:val="single" w:sz="4" w:space="0" w:color="auto"/>
            </w:tcBorders>
            <w:shd w:val="clear" w:color="auto" w:fill="auto"/>
            <w:hideMark/>
          </w:tcPr>
          <w:p w14:paraId="72E960E8" w14:textId="77777777" w:rsidR="00FB3D97" w:rsidRPr="00100A57" w:rsidRDefault="00FB3D97" w:rsidP="00B27E24">
            <w:pPr>
              <w:rPr>
                <w:rFonts w:ascii="Calibri" w:hAnsi="Calibri" w:cs="Calibri"/>
                <w:color w:val="000000"/>
              </w:rPr>
            </w:pPr>
            <w:r w:rsidRPr="00100A57">
              <w:rPr>
                <w:rFonts w:ascii="Calibri" w:hAnsi="Calibri" w:cs="Calibri"/>
                <w:color w:val="000000"/>
              </w:rPr>
              <w:t>System Recovery and Reconstitution | Transaction Recovery</w:t>
            </w:r>
          </w:p>
        </w:tc>
        <w:tc>
          <w:tcPr>
            <w:tcW w:w="4712" w:type="dxa"/>
            <w:tcBorders>
              <w:top w:val="single" w:sz="4" w:space="0" w:color="auto"/>
              <w:left w:val="single" w:sz="4" w:space="0" w:color="auto"/>
              <w:bottom w:val="single" w:sz="4" w:space="0" w:color="auto"/>
              <w:right w:val="single" w:sz="4" w:space="0" w:color="auto"/>
            </w:tcBorders>
            <w:shd w:val="clear" w:color="auto" w:fill="auto"/>
            <w:hideMark/>
          </w:tcPr>
          <w:p w14:paraId="7E37ABF9" w14:textId="77777777" w:rsidR="00FB3D97" w:rsidRPr="00100A57" w:rsidRDefault="00FB3D97" w:rsidP="00B27E24">
            <w:pPr>
              <w:rPr>
                <w:rFonts w:ascii="Calibri" w:hAnsi="Calibri" w:cs="Calibri"/>
                <w:color w:val="000000"/>
              </w:rPr>
            </w:pPr>
            <w:r w:rsidRPr="00100A57">
              <w:rPr>
                <w:rFonts w:ascii="Calibri" w:hAnsi="Calibri" w:cs="Calibri"/>
                <w:color w:val="000000"/>
              </w:rPr>
              <w:t>Implement transaction recovery for systems that are transaction-based.</w:t>
            </w:r>
          </w:p>
        </w:tc>
        <w:tc>
          <w:tcPr>
            <w:tcW w:w="1515" w:type="dxa"/>
            <w:tcBorders>
              <w:top w:val="single" w:sz="4" w:space="0" w:color="8EA9DB"/>
              <w:left w:val="single" w:sz="4" w:space="0" w:color="auto"/>
              <w:bottom w:val="single" w:sz="4" w:space="0" w:color="auto"/>
              <w:right w:val="single" w:sz="4" w:space="0" w:color="auto"/>
            </w:tcBorders>
            <w:shd w:val="clear" w:color="auto" w:fill="auto"/>
            <w:hideMark/>
          </w:tcPr>
          <w:p w14:paraId="38CD6DDD" w14:textId="77777777" w:rsidR="00FB3D97" w:rsidRPr="00100A57" w:rsidRDefault="00FB3D97" w:rsidP="00B27E24">
            <w:pPr>
              <w:rPr>
                <w:rFonts w:ascii="Calibri" w:hAnsi="Calibri" w:cs="Calibri"/>
                <w:color w:val="000000"/>
              </w:rPr>
            </w:pPr>
            <w:r w:rsidRPr="00100A57">
              <w:rPr>
                <w:rFonts w:ascii="Calibri" w:hAnsi="Calibri" w:cs="Calibri"/>
                <w:color w:val="000000"/>
              </w:rPr>
              <w:t> </w:t>
            </w:r>
          </w:p>
        </w:tc>
        <w:tc>
          <w:tcPr>
            <w:tcW w:w="1564" w:type="dxa"/>
            <w:tcBorders>
              <w:top w:val="single" w:sz="4" w:space="0" w:color="auto"/>
              <w:left w:val="single" w:sz="4" w:space="0" w:color="auto"/>
              <w:bottom w:val="single" w:sz="4" w:space="0" w:color="auto"/>
              <w:right w:val="single" w:sz="4" w:space="0" w:color="auto"/>
            </w:tcBorders>
            <w:shd w:val="clear" w:color="auto" w:fill="auto"/>
            <w:hideMark/>
          </w:tcPr>
          <w:p w14:paraId="3BFC7B3F" w14:textId="77777777" w:rsidR="00FB3D97" w:rsidRPr="00100A57" w:rsidRDefault="00FB3D97" w:rsidP="00B27E24">
            <w:pPr>
              <w:rPr>
                <w:rFonts w:ascii="Calibri" w:hAnsi="Calibri" w:cs="Calibri"/>
                <w:color w:val="000000"/>
              </w:rPr>
            </w:pPr>
            <w:r w:rsidRPr="00100A57">
              <w:rPr>
                <w:rFonts w:ascii="Calibri" w:hAnsi="Calibri" w:cs="Calibri"/>
                <w:color w:val="000000"/>
              </w:rPr>
              <w:t> </w:t>
            </w:r>
          </w:p>
        </w:tc>
      </w:tr>
      <w:tr w:rsidR="00FB3D97" w:rsidRPr="00100A57" w14:paraId="488FB77C" w14:textId="77777777" w:rsidTr="00E66830">
        <w:trPr>
          <w:trHeight w:val="870"/>
        </w:trPr>
        <w:tc>
          <w:tcPr>
            <w:tcW w:w="1280" w:type="dxa"/>
            <w:tcBorders>
              <w:top w:val="single" w:sz="4" w:space="0" w:color="auto"/>
              <w:left w:val="single" w:sz="4" w:space="0" w:color="auto"/>
              <w:bottom w:val="single" w:sz="4" w:space="0" w:color="auto"/>
              <w:right w:val="single" w:sz="4" w:space="0" w:color="auto"/>
            </w:tcBorders>
            <w:shd w:val="clear" w:color="D9E1F2" w:fill="D9E1F2"/>
            <w:noWrap/>
            <w:hideMark/>
          </w:tcPr>
          <w:p w14:paraId="04D656EE" w14:textId="77777777" w:rsidR="00FB3D97" w:rsidRPr="00100A57" w:rsidRDefault="00FB3D97" w:rsidP="00B27E24">
            <w:pPr>
              <w:rPr>
                <w:rFonts w:ascii="Calibri" w:hAnsi="Calibri" w:cs="Calibri"/>
                <w:color w:val="000000"/>
              </w:rPr>
            </w:pPr>
            <w:r w:rsidRPr="00100A57">
              <w:rPr>
                <w:rFonts w:ascii="Calibri" w:hAnsi="Calibri" w:cs="Calibri"/>
                <w:color w:val="000000"/>
              </w:rPr>
              <w:t>CP-10(4)</w:t>
            </w:r>
          </w:p>
        </w:tc>
        <w:tc>
          <w:tcPr>
            <w:tcW w:w="1999" w:type="dxa"/>
            <w:tcBorders>
              <w:top w:val="single" w:sz="4" w:space="0" w:color="auto"/>
              <w:left w:val="single" w:sz="4" w:space="0" w:color="auto"/>
              <w:bottom w:val="single" w:sz="4" w:space="0" w:color="auto"/>
              <w:right w:val="single" w:sz="4" w:space="0" w:color="auto"/>
            </w:tcBorders>
            <w:shd w:val="clear" w:color="D9E1F2" w:fill="D9E1F2"/>
            <w:hideMark/>
          </w:tcPr>
          <w:p w14:paraId="2DD19605" w14:textId="77777777" w:rsidR="00FB3D97" w:rsidRPr="00100A57" w:rsidRDefault="00FB3D97" w:rsidP="00B27E24">
            <w:pPr>
              <w:rPr>
                <w:rFonts w:ascii="Calibri" w:hAnsi="Calibri" w:cs="Calibri"/>
                <w:color w:val="000000"/>
              </w:rPr>
            </w:pPr>
            <w:r w:rsidRPr="00100A57">
              <w:rPr>
                <w:rFonts w:ascii="Calibri" w:hAnsi="Calibri" w:cs="Calibri"/>
                <w:color w:val="000000"/>
              </w:rPr>
              <w:t>System Recovery and Reconstitution | Restore Within Time Period</w:t>
            </w:r>
          </w:p>
        </w:tc>
        <w:tc>
          <w:tcPr>
            <w:tcW w:w="4712" w:type="dxa"/>
            <w:tcBorders>
              <w:top w:val="single" w:sz="4" w:space="0" w:color="auto"/>
              <w:left w:val="single" w:sz="4" w:space="0" w:color="auto"/>
              <w:bottom w:val="single" w:sz="4" w:space="0" w:color="auto"/>
              <w:right w:val="single" w:sz="4" w:space="0" w:color="auto"/>
            </w:tcBorders>
            <w:shd w:val="clear" w:color="D9E1F2" w:fill="D9E1F2"/>
            <w:hideMark/>
          </w:tcPr>
          <w:p w14:paraId="5C750213" w14:textId="77777777" w:rsidR="00FB3D97" w:rsidRPr="00100A57" w:rsidRDefault="00FB3D97" w:rsidP="00B27E24">
            <w:pPr>
              <w:rPr>
                <w:rFonts w:ascii="Calibri" w:hAnsi="Calibri" w:cs="Calibri"/>
                <w:color w:val="000000"/>
              </w:rPr>
            </w:pPr>
            <w:r w:rsidRPr="00100A57">
              <w:rPr>
                <w:rFonts w:ascii="Calibri" w:hAnsi="Calibri" w:cs="Calibri"/>
                <w:color w:val="000000"/>
              </w:rPr>
              <w:t>Provide the capability to restore system components from configuration-controlled and integrity-protected information representing a known, operational state for the components.</w:t>
            </w:r>
          </w:p>
        </w:tc>
        <w:tc>
          <w:tcPr>
            <w:tcW w:w="1515" w:type="dxa"/>
            <w:tcBorders>
              <w:top w:val="single" w:sz="4" w:space="0" w:color="8EA9DB"/>
              <w:left w:val="single" w:sz="4" w:space="0" w:color="auto"/>
              <w:bottom w:val="single" w:sz="4" w:space="0" w:color="auto"/>
              <w:right w:val="single" w:sz="4" w:space="0" w:color="auto"/>
            </w:tcBorders>
            <w:shd w:val="clear" w:color="D9E1F2" w:fill="D9E1F2"/>
            <w:hideMark/>
          </w:tcPr>
          <w:p w14:paraId="0FDD7EF4" w14:textId="77777777" w:rsidR="00FB3D97" w:rsidRPr="00100A57" w:rsidRDefault="00FB3D97" w:rsidP="00B27E24">
            <w:pPr>
              <w:rPr>
                <w:rFonts w:ascii="Calibri" w:hAnsi="Calibri" w:cs="Calibri"/>
                <w:color w:val="000000"/>
              </w:rPr>
            </w:pPr>
            <w:r w:rsidRPr="00100A57">
              <w:rPr>
                <w:rFonts w:ascii="Calibri" w:hAnsi="Calibri" w:cs="Calibri"/>
                <w:color w:val="000000"/>
              </w:rPr>
              <w:t> </w:t>
            </w:r>
          </w:p>
        </w:tc>
        <w:tc>
          <w:tcPr>
            <w:tcW w:w="1564" w:type="dxa"/>
            <w:tcBorders>
              <w:top w:val="single" w:sz="4" w:space="0" w:color="auto"/>
              <w:left w:val="single" w:sz="4" w:space="0" w:color="auto"/>
              <w:bottom w:val="single" w:sz="4" w:space="0" w:color="auto"/>
              <w:right w:val="single" w:sz="4" w:space="0" w:color="auto"/>
            </w:tcBorders>
            <w:shd w:val="clear" w:color="D9E1F2" w:fill="D9E1F2"/>
            <w:noWrap/>
            <w:hideMark/>
          </w:tcPr>
          <w:p w14:paraId="3F5C0745" w14:textId="77777777" w:rsidR="00FB3D97" w:rsidRPr="00100A57" w:rsidRDefault="00FB3D97" w:rsidP="00B27E24">
            <w:pPr>
              <w:rPr>
                <w:rFonts w:ascii="Calibri" w:hAnsi="Calibri" w:cs="Calibri"/>
                <w:color w:val="000000"/>
              </w:rPr>
            </w:pPr>
            <w:r w:rsidRPr="00100A57">
              <w:rPr>
                <w:rFonts w:ascii="Calibri" w:hAnsi="Calibri" w:cs="Calibri"/>
                <w:color w:val="000000"/>
              </w:rPr>
              <w:t> </w:t>
            </w:r>
          </w:p>
        </w:tc>
      </w:tr>
      <w:tr w:rsidR="00FB3D97" w:rsidRPr="00100A57" w14:paraId="2C4898CA" w14:textId="77777777" w:rsidTr="00E66830">
        <w:trPr>
          <w:trHeight w:val="870"/>
        </w:trPr>
        <w:tc>
          <w:tcPr>
            <w:tcW w:w="1280" w:type="dxa"/>
            <w:tcBorders>
              <w:top w:val="single" w:sz="4" w:space="0" w:color="auto"/>
              <w:left w:val="single" w:sz="4" w:space="0" w:color="auto"/>
              <w:bottom w:val="single" w:sz="4" w:space="0" w:color="auto"/>
              <w:right w:val="single" w:sz="4" w:space="0" w:color="auto"/>
            </w:tcBorders>
            <w:shd w:val="clear" w:color="auto" w:fill="auto"/>
            <w:noWrap/>
            <w:hideMark/>
          </w:tcPr>
          <w:p w14:paraId="4C7EEC95" w14:textId="77777777" w:rsidR="00FB3D97" w:rsidRPr="00100A57" w:rsidRDefault="00FB3D97" w:rsidP="00B27E24">
            <w:pPr>
              <w:rPr>
                <w:rFonts w:ascii="Calibri" w:hAnsi="Calibri" w:cs="Calibri"/>
                <w:color w:val="000000"/>
              </w:rPr>
            </w:pPr>
            <w:r w:rsidRPr="00100A57">
              <w:rPr>
                <w:rFonts w:ascii="Calibri" w:hAnsi="Calibri" w:cs="Calibri"/>
                <w:color w:val="000000"/>
              </w:rPr>
              <w:t>CP-10(6)</w:t>
            </w:r>
          </w:p>
        </w:tc>
        <w:tc>
          <w:tcPr>
            <w:tcW w:w="1999" w:type="dxa"/>
            <w:tcBorders>
              <w:top w:val="single" w:sz="4" w:space="0" w:color="auto"/>
              <w:left w:val="single" w:sz="4" w:space="0" w:color="auto"/>
              <w:bottom w:val="single" w:sz="4" w:space="0" w:color="auto"/>
              <w:right w:val="single" w:sz="4" w:space="0" w:color="auto"/>
            </w:tcBorders>
            <w:shd w:val="clear" w:color="auto" w:fill="auto"/>
            <w:hideMark/>
          </w:tcPr>
          <w:p w14:paraId="3C46F67B" w14:textId="77777777" w:rsidR="00FB3D97" w:rsidRPr="00100A57" w:rsidRDefault="00FB3D97" w:rsidP="00B27E24">
            <w:pPr>
              <w:rPr>
                <w:rFonts w:ascii="Calibri" w:hAnsi="Calibri" w:cs="Calibri"/>
                <w:color w:val="000000"/>
              </w:rPr>
            </w:pPr>
            <w:r w:rsidRPr="00100A57">
              <w:rPr>
                <w:rFonts w:ascii="Calibri" w:hAnsi="Calibri" w:cs="Calibri"/>
                <w:color w:val="000000"/>
              </w:rPr>
              <w:t>System Recovery and Reconstitution | Component Protection</w:t>
            </w:r>
          </w:p>
        </w:tc>
        <w:tc>
          <w:tcPr>
            <w:tcW w:w="4712" w:type="dxa"/>
            <w:tcBorders>
              <w:top w:val="single" w:sz="4" w:space="0" w:color="auto"/>
              <w:left w:val="single" w:sz="4" w:space="0" w:color="auto"/>
              <w:bottom w:val="single" w:sz="4" w:space="0" w:color="auto"/>
              <w:right w:val="single" w:sz="4" w:space="0" w:color="auto"/>
            </w:tcBorders>
            <w:shd w:val="clear" w:color="auto" w:fill="auto"/>
            <w:hideMark/>
          </w:tcPr>
          <w:p w14:paraId="096AAB2C" w14:textId="77777777" w:rsidR="00FB3D97" w:rsidRPr="00100A57" w:rsidRDefault="00FB3D97" w:rsidP="00B27E24">
            <w:pPr>
              <w:rPr>
                <w:rFonts w:ascii="Calibri" w:hAnsi="Calibri" w:cs="Calibri"/>
                <w:color w:val="000000"/>
              </w:rPr>
            </w:pPr>
            <w:r w:rsidRPr="00100A57">
              <w:rPr>
                <w:rFonts w:ascii="Calibri" w:hAnsi="Calibri" w:cs="Calibri"/>
                <w:color w:val="000000"/>
              </w:rPr>
              <w:t>Protect system components used for recovery and reconstitution.</w:t>
            </w:r>
          </w:p>
        </w:tc>
        <w:tc>
          <w:tcPr>
            <w:tcW w:w="1515" w:type="dxa"/>
            <w:tcBorders>
              <w:top w:val="single" w:sz="4" w:space="0" w:color="8EA9DB"/>
              <w:left w:val="single" w:sz="4" w:space="0" w:color="auto"/>
              <w:bottom w:val="single" w:sz="4" w:space="0" w:color="auto"/>
              <w:right w:val="single" w:sz="4" w:space="0" w:color="auto"/>
            </w:tcBorders>
            <w:shd w:val="clear" w:color="auto" w:fill="auto"/>
            <w:hideMark/>
          </w:tcPr>
          <w:p w14:paraId="5C356C55" w14:textId="77777777" w:rsidR="00FB3D97" w:rsidRPr="00100A57" w:rsidRDefault="00FB3D97" w:rsidP="00B27E24">
            <w:pPr>
              <w:rPr>
                <w:rFonts w:ascii="Calibri" w:hAnsi="Calibri" w:cs="Calibri"/>
                <w:color w:val="000000"/>
              </w:rPr>
            </w:pPr>
            <w:r w:rsidRPr="00100A57">
              <w:rPr>
                <w:rFonts w:ascii="Calibri" w:hAnsi="Calibri" w:cs="Calibri"/>
                <w:color w:val="000000"/>
              </w:rPr>
              <w:t> </w:t>
            </w:r>
          </w:p>
        </w:tc>
        <w:tc>
          <w:tcPr>
            <w:tcW w:w="1564" w:type="dxa"/>
            <w:tcBorders>
              <w:top w:val="single" w:sz="4" w:space="0" w:color="auto"/>
              <w:left w:val="single" w:sz="4" w:space="0" w:color="auto"/>
              <w:bottom w:val="single" w:sz="4" w:space="0" w:color="auto"/>
              <w:right w:val="single" w:sz="4" w:space="0" w:color="auto"/>
            </w:tcBorders>
            <w:shd w:val="clear" w:color="auto" w:fill="auto"/>
            <w:noWrap/>
            <w:hideMark/>
          </w:tcPr>
          <w:p w14:paraId="0889DF4F" w14:textId="77777777" w:rsidR="00FB3D97" w:rsidRPr="00100A57" w:rsidRDefault="00FB3D97" w:rsidP="00B27E24">
            <w:pPr>
              <w:rPr>
                <w:rFonts w:ascii="Calibri" w:hAnsi="Calibri" w:cs="Calibri"/>
                <w:color w:val="000000"/>
              </w:rPr>
            </w:pPr>
            <w:r w:rsidRPr="00100A57">
              <w:rPr>
                <w:rFonts w:ascii="Calibri" w:hAnsi="Calibri" w:cs="Calibri"/>
                <w:color w:val="000000"/>
              </w:rPr>
              <w:t> </w:t>
            </w:r>
          </w:p>
        </w:tc>
      </w:tr>
      <w:tr w:rsidR="00FB3D97" w:rsidRPr="00100A57" w14:paraId="2B8EB9A8" w14:textId="77777777" w:rsidTr="00E66830">
        <w:trPr>
          <w:trHeight w:val="1450"/>
        </w:trPr>
        <w:tc>
          <w:tcPr>
            <w:tcW w:w="1280" w:type="dxa"/>
            <w:tcBorders>
              <w:top w:val="single" w:sz="4" w:space="0" w:color="auto"/>
              <w:left w:val="single" w:sz="4" w:space="0" w:color="auto"/>
              <w:bottom w:val="single" w:sz="4" w:space="0" w:color="auto"/>
              <w:right w:val="single" w:sz="4" w:space="0" w:color="auto"/>
            </w:tcBorders>
            <w:shd w:val="clear" w:color="auto" w:fill="4472C4"/>
            <w:noWrap/>
            <w:vAlign w:val="bottom"/>
          </w:tcPr>
          <w:p w14:paraId="781A54F9" w14:textId="77777777" w:rsidR="00FB3D97" w:rsidRPr="00100A57" w:rsidRDefault="00FB3D97" w:rsidP="00B27E24">
            <w:pPr>
              <w:jc w:val="center"/>
              <w:rPr>
                <w:rFonts w:ascii="Calibri" w:hAnsi="Calibri" w:cs="Calibri"/>
                <w:color w:val="000000"/>
              </w:rPr>
            </w:pPr>
            <w:r w:rsidRPr="00100A57">
              <w:rPr>
                <w:rFonts w:ascii="Calibri" w:hAnsi="Calibri" w:cs="Calibri"/>
                <w:b/>
                <w:bCs/>
                <w:color w:val="FFFFFF"/>
              </w:rPr>
              <w:t>Control Identifier</w:t>
            </w:r>
          </w:p>
        </w:tc>
        <w:tc>
          <w:tcPr>
            <w:tcW w:w="1999" w:type="dxa"/>
            <w:tcBorders>
              <w:top w:val="single" w:sz="4" w:space="0" w:color="auto"/>
              <w:left w:val="single" w:sz="4" w:space="0" w:color="auto"/>
              <w:bottom w:val="single" w:sz="4" w:space="0" w:color="auto"/>
              <w:right w:val="single" w:sz="4" w:space="0" w:color="auto"/>
            </w:tcBorders>
            <w:shd w:val="clear" w:color="auto" w:fill="4472C4"/>
            <w:vAlign w:val="bottom"/>
          </w:tcPr>
          <w:p w14:paraId="253ABB43" w14:textId="77777777" w:rsidR="00FB3D97" w:rsidRPr="00100A57" w:rsidRDefault="00FB3D97" w:rsidP="00B27E24">
            <w:pPr>
              <w:jc w:val="center"/>
              <w:rPr>
                <w:rFonts w:ascii="Calibri" w:hAnsi="Calibri" w:cs="Calibri"/>
                <w:color w:val="000000"/>
              </w:rPr>
            </w:pPr>
            <w:r w:rsidRPr="00100A57">
              <w:rPr>
                <w:rFonts w:ascii="Calibri" w:hAnsi="Calibri" w:cs="Calibri"/>
                <w:b/>
                <w:bCs/>
                <w:color w:val="FFFFFF"/>
              </w:rPr>
              <w:t>Control Name</w:t>
            </w:r>
          </w:p>
        </w:tc>
        <w:tc>
          <w:tcPr>
            <w:tcW w:w="4712" w:type="dxa"/>
            <w:tcBorders>
              <w:top w:val="single" w:sz="4" w:space="0" w:color="auto"/>
              <w:left w:val="single" w:sz="4" w:space="0" w:color="auto"/>
              <w:bottom w:val="single" w:sz="4" w:space="0" w:color="auto"/>
              <w:right w:val="single" w:sz="4" w:space="0" w:color="auto"/>
            </w:tcBorders>
            <w:shd w:val="clear" w:color="auto" w:fill="4472C4"/>
            <w:vAlign w:val="bottom"/>
          </w:tcPr>
          <w:p w14:paraId="592EB4E8" w14:textId="77777777" w:rsidR="00FB3D97" w:rsidRPr="00100A57" w:rsidRDefault="00FB3D97" w:rsidP="00B27E24">
            <w:pPr>
              <w:jc w:val="center"/>
              <w:rPr>
                <w:rFonts w:ascii="Calibri" w:hAnsi="Calibri" w:cs="Calibri"/>
                <w:color w:val="000000"/>
              </w:rPr>
            </w:pPr>
            <w:r w:rsidRPr="00100A57">
              <w:rPr>
                <w:rFonts w:ascii="Calibri" w:hAnsi="Calibri" w:cs="Calibri"/>
                <w:color w:val="000000"/>
                <w:u w:val="single"/>
              </w:rPr>
              <w:t>LACERA Supply Chain IT Security Controls Assessment</w:t>
            </w:r>
            <w:r w:rsidRPr="00100A57">
              <w:rPr>
                <w:rFonts w:ascii="Calibri" w:hAnsi="Calibri" w:cs="Calibri"/>
                <w:color w:val="000000"/>
                <w:u w:val="single"/>
              </w:rPr>
              <w:br/>
            </w:r>
            <w:r w:rsidRPr="00100A57">
              <w:rPr>
                <w:rFonts w:ascii="Calibri" w:hAnsi="Calibri" w:cs="Calibri"/>
                <w:color w:val="000000"/>
              </w:rPr>
              <w:br/>
              <w:t>Control Description</w:t>
            </w:r>
          </w:p>
        </w:tc>
        <w:tc>
          <w:tcPr>
            <w:tcW w:w="1515" w:type="dxa"/>
            <w:tcBorders>
              <w:top w:val="single" w:sz="4" w:space="0" w:color="8EA9DB"/>
              <w:left w:val="single" w:sz="4" w:space="0" w:color="auto"/>
              <w:bottom w:val="single" w:sz="4" w:space="0" w:color="auto"/>
              <w:right w:val="single" w:sz="4" w:space="0" w:color="auto"/>
            </w:tcBorders>
            <w:shd w:val="clear" w:color="auto" w:fill="4472C4"/>
            <w:vAlign w:val="bottom"/>
          </w:tcPr>
          <w:p w14:paraId="6FDF11A1" w14:textId="77777777" w:rsidR="00FB3D97" w:rsidRPr="00100A57" w:rsidRDefault="00FB3D97" w:rsidP="00B27E24">
            <w:pPr>
              <w:jc w:val="center"/>
              <w:rPr>
                <w:rFonts w:ascii="Calibri" w:hAnsi="Calibri" w:cs="Calibri"/>
                <w:color w:val="000000"/>
              </w:rPr>
            </w:pPr>
            <w:r w:rsidRPr="00100A57">
              <w:rPr>
                <w:rFonts w:ascii="Calibri" w:hAnsi="Calibri" w:cs="Calibri"/>
                <w:b/>
                <w:bCs/>
                <w:color w:val="FFFFFF"/>
              </w:rPr>
              <w:t>Has the Control</w:t>
            </w:r>
            <w:r w:rsidRPr="00100A57">
              <w:rPr>
                <w:rFonts w:ascii="Calibri" w:hAnsi="Calibri" w:cs="Calibri"/>
                <w:b/>
                <w:bCs/>
                <w:color w:val="FFFFFF"/>
              </w:rPr>
              <w:br/>
              <w:t>Been Tested and Validated?</w:t>
            </w:r>
          </w:p>
        </w:tc>
        <w:tc>
          <w:tcPr>
            <w:tcW w:w="1564" w:type="dxa"/>
            <w:tcBorders>
              <w:top w:val="single" w:sz="4" w:space="0" w:color="auto"/>
              <w:left w:val="single" w:sz="4" w:space="0" w:color="auto"/>
              <w:bottom w:val="single" w:sz="4" w:space="0" w:color="auto"/>
              <w:right w:val="single" w:sz="4" w:space="0" w:color="auto"/>
            </w:tcBorders>
            <w:shd w:val="clear" w:color="auto" w:fill="4472C4"/>
            <w:noWrap/>
            <w:vAlign w:val="bottom"/>
          </w:tcPr>
          <w:p w14:paraId="5BB43629" w14:textId="77777777" w:rsidR="00FB3D97" w:rsidRPr="00100A57" w:rsidRDefault="00FB3D97" w:rsidP="00B27E24">
            <w:pPr>
              <w:jc w:val="center"/>
              <w:rPr>
                <w:rFonts w:ascii="Calibri" w:hAnsi="Calibri" w:cs="Calibri"/>
                <w:color w:val="000000"/>
              </w:rPr>
            </w:pPr>
            <w:r w:rsidRPr="00100A57">
              <w:rPr>
                <w:rFonts w:ascii="Calibri" w:hAnsi="Calibri" w:cs="Calibri"/>
                <w:b/>
                <w:bCs/>
                <w:color w:val="FFFFFF"/>
              </w:rPr>
              <w:t>Validation Results or Location of Documented Results</w:t>
            </w:r>
          </w:p>
        </w:tc>
      </w:tr>
      <w:tr w:rsidR="00FB3D97" w:rsidRPr="00100A57" w14:paraId="1F0ED23A" w14:textId="77777777" w:rsidTr="00E66830">
        <w:trPr>
          <w:trHeight w:val="1450"/>
        </w:trPr>
        <w:tc>
          <w:tcPr>
            <w:tcW w:w="1280" w:type="dxa"/>
            <w:tcBorders>
              <w:top w:val="single" w:sz="4" w:space="0" w:color="auto"/>
              <w:left w:val="single" w:sz="4" w:space="0" w:color="auto"/>
              <w:bottom w:val="single" w:sz="4" w:space="0" w:color="auto"/>
              <w:right w:val="single" w:sz="4" w:space="0" w:color="auto"/>
            </w:tcBorders>
            <w:shd w:val="clear" w:color="D9E1F2" w:fill="D9E1F2"/>
            <w:noWrap/>
            <w:hideMark/>
          </w:tcPr>
          <w:p w14:paraId="1D75380D" w14:textId="77777777" w:rsidR="00FB3D97" w:rsidRPr="00100A57" w:rsidRDefault="00FB3D97" w:rsidP="00B27E24">
            <w:pPr>
              <w:rPr>
                <w:rFonts w:ascii="Calibri" w:hAnsi="Calibri" w:cs="Calibri"/>
                <w:color w:val="000000"/>
              </w:rPr>
            </w:pPr>
            <w:r w:rsidRPr="00100A57">
              <w:rPr>
                <w:rFonts w:ascii="Calibri" w:hAnsi="Calibri" w:cs="Calibri"/>
                <w:color w:val="000000"/>
              </w:rPr>
              <w:t>IA-2(1)</w:t>
            </w:r>
          </w:p>
        </w:tc>
        <w:tc>
          <w:tcPr>
            <w:tcW w:w="1999" w:type="dxa"/>
            <w:tcBorders>
              <w:top w:val="single" w:sz="4" w:space="0" w:color="auto"/>
              <w:left w:val="single" w:sz="4" w:space="0" w:color="auto"/>
              <w:bottom w:val="single" w:sz="4" w:space="0" w:color="auto"/>
              <w:right w:val="single" w:sz="4" w:space="0" w:color="auto"/>
            </w:tcBorders>
            <w:shd w:val="clear" w:color="D9E1F2" w:fill="D9E1F2"/>
            <w:hideMark/>
          </w:tcPr>
          <w:p w14:paraId="34F41248" w14:textId="77777777" w:rsidR="00FB3D97" w:rsidRPr="00100A57" w:rsidRDefault="00FB3D97" w:rsidP="00B27E24">
            <w:pPr>
              <w:rPr>
                <w:rFonts w:ascii="Calibri" w:hAnsi="Calibri" w:cs="Calibri"/>
                <w:color w:val="000000"/>
              </w:rPr>
            </w:pPr>
            <w:r w:rsidRPr="00100A57">
              <w:rPr>
                <w:rFonts w:ascii="Calibri" w:hAnsi="Calibri" w:cs="Calibri"/>
                <w:color w:val="000000"/>
              </w:rPr>
              <w:t>Identification and Authentication (organizational Users) | Multi-factor Authentication to Privileged Accounts</w:t>
            </w:r>
          </w:p>
        </w:tc>
        <w:tc>
          <w:tcPr>
            <w:tcW w:w="4712" w:type="dxa"/>
            <w:tcBorders>
              <w:top w:val="single" w:sz="4" w:space="0" w:color="auto"/>
              <w:left w:val="single" w:sz="4" w:space="0" w:color="auto"/>
              <w:bottom w:val="single" w:sz="4" w:space="0" w:color="auto"/>
              <w:right w:val="single" w:sz="4" w:space="0" w:color="auto"/>
            </w:tcBorders>
            <w:shd w:val="clear" w:color="D9E1F2" w:fill="D9E1F2"/>
            <w:hideMark/>
          </w:tcPr>
          <w:p w14:paraId="126E198B" w14:textId="77777777" w:rsidR="00FB3D97" w:rsidRPr="00100A57" w:rsidRDefault="00FB3D97" w:rsidP="00B27E24">
            <w:pPr>
              <w:rPr>
                <w:rFonts w:ascii="Calibri" w:hAnsi="Calibri" w:cs="Calibri"/>
                <w:color w:val="000000"/>
              </w:rPr>
            </w:pPr>
            <w:r w:rsidRPr="00100A57">
              <w:rPr>
                <w:rFonts w:ascii="Calibri" w:hAnsi="Calibri" w:cs="Calibri"/>
                <w:color w:val="000000"/>
              </w:rPr>
              <w:t>Implement multi-factor authentication for access to privileged accounts.</w:t>
            </w:r>
          </w:p>
        </w:tc>
        <w:tc>
          <w:tcPr>
            <w:tcW w:w="1515" w:type="dxa"/>
            <w:tcBorders>
              <w:top w:val="single" w:sz="4" w:space="0" w:color="8EA9DB"/>
              <w:left w:val="single" w:sz="4" w:space="0" w:color="auto"/>
              <w:bottom w:val="single" w:sz="4" w:space="0" w:color="auto"/>
              <w:right w:val="single" w:sz="4" w:space="0" w:color="auto"/>
            </w:tcBorders>
            <w:shd w:val="clear" w:color="D9E1F2" w:fill="D9E1F2"/>
            <w:hideMark/>
          </w:tcPr>
          <w:p w14:paraId="24D6A49E" w14:textId="77777777" w:rsidR="00FB3D97" w:rsidRPr="00100A57" w:rsidRDefault="00FB3D97" w:rsidP="00B27E24">
            <w:pPr>
              <w:rPr>
                <w:rFonts w:ascii="Calibri" w:hAnsi="Calibri" w:cs="Calibri"/>
                <w:color w:val="000000"/>
              </w:rPr>
            </w:pPr>
            <w:r w:rsidRPr="00100A57">
              <w:rPr>
                <w:rFonts w:ascii="Calibri" w:hAnsi="Calibri" w:cs="Calibri"/>
                <w:color w:val="000000"/>
              </w:rPr>
              <w:t> </w:t>
            </w:r>
          </w:p>
        </w:tc>
        <w:tc>
          <w:tcPr>
            <w:tcW w:w="1564" w:type="dxa"/>
            <w:tcBorders>
              <w:top w:val="single" w:sz="4" w:space="0" w:color="auto"/>
              <w:left w:val="single" w:sz="4" w:space="0" w:color="auto"/>
              <w:bottom w:val="single" w:sz="4" w:space="0" w:color="auto"/>
              <w:right w:val="single" w:sz="4" w:space="0" w:color="auto"/>
            </w:tcBorders>
            <w:shd w:val="clear" w:color="D9E1F2" w:fill="D9E1F2"/>
            <w:noWrap/>
            <w:hideMark/>
          </w:tcPr>
          <w:p w14:paraId="597600F0" w14:textId="77777777" w:rsidR="00FB3D97" w:rsidRPr="00100A57" w:rsidRDefault="00FB3D97" w:rsidP="00B27E24">
            <w:pPr>
              <w:rPr>
                <w:rFonts w:ascii="Calibri" w:hAnsi="Calibri" w:cs="Calibri"/>
                <w:color w:val="000000"/>
              </w:rPr>
            </w:pPr>
            <w:r w:rsidRPr="00100A57">
              <w:rPr>
                <w:rFonts w:ascii="Calibri" w:hAnsi="Calibri" w:cs="Calibri"/>
                <w:color w:val="000000"/>
              </w:rPr>
              <w:t> </w:t>
            </w:r>
          </w:p>
        </w:tc>
      </w:tr>
      <w:tr w:rsidR="00FB3D97" w:rsidRPr="00100A57" w14:paraId="1C0A2467" w14:textId="77777777" w:rsidTr="00E66830">
        <w:trPr>
          <w:trHeight w:val="1450"/>
        </w:trPr>
        <w:tc>
          <w:tcPr>
            <w:tcW w:w="1280" w:type="dxa"/>
            <w:tcBorders>
              <w:top w:val="single" w:sz="4" w:space="0" w:color="auto"/>
              <w:left w:val="single" w:sz="4" w:space="0" w:color="auto"/>
              <w:bottom w:val="single" w:sz="4" w:space="0" w:color="auto"/>
              <w:right w:val="single" w:sz="4" w:space="0" w:color="auto"/>
            </w:tcBorders>
            <w:shd w:val="clear" w:color="auto" w:fill="auto"/>
            <w:noWrap/>
            <w:hideMark/>
          </w:tcPr>
          <w:p w14:paraId="16A3C926" w14:textId="77777777" w:rsidR="00FB3D97" w:rsidRPr="00100A57" w:rsidRDefault="00FB3D97" w:rsidP="00B27E24">
            <w:pPr>
              <w:rPr>
                <w:rFonts w:ascii="Calibri" w:hAnsi="Calibri" w:cs="Calibri"/>
                <w:color w:val="000000"/>
              </w:rPr>
            </w:pPr>
            <w:r w:rsidRPr="00100A57">
              <w:rPr>
                <w:rFonts w:ascii="Calibri" w:hAnsi="Calibri" w:cs="Calibri"/>
                <w:color w:val="000000"/>
              </w:rPr>
              <w:lastRenderedPageBreak/>
              <w:t>IA-2(2)</w:t>
            </w:r>
          </w:p>
        </w:tc>
        <w:tc>
          <w:tcPr>
            <w:tcW w:w="1999" w:type="dxa"/>
            <w:tcBorders>
              <w:top w:val="single" w:sz="4" w:space="0" w:color="auto"/>
              <w:left w:val="single" w:sz="4" w:space="0" w:color="auto"/>
              <w:bottom w:val="single" w:sz="4" w:space="0" w:color="auto"/>
              <w:right w:val="single" w:sz="4" w:space="0" w:color="auto"/>
            </w:tcBorders>
            <w:shd w:val="clear" w:color="auto" w:fill="auto"/>
            <w:hideMark/>
          </w:tcPr>
          <w:p w14:paraId="2468749F" w14:textId="77777777" w:rsidR="00FB3D97" w:rsidRPr="00100A57" w:rsidRDefault="00FB3D97" w:rsidP="00B27E24">
            <w:pPr>
              <w:rPr>
                <w:rFonts w:ascii="Calibri" w:hAnsi="Calibri" w:cs="Calibri"/>
                <w:color w:val="000000"/>
              </w:rPr>
            </w:pPr>
            <w:r w:rsidRPr="00100A57">
              <w:rPr>
                <w:rFonts w:ascii="Calibri" w:hAnsi="Calibri" w:cs="Calibri"/>
                <w:color w:val="000000"/>
              </w:rPr>
              <w:t>Identification and Authentication (organizational Users) | Multi-factor Authentication to Non-privileged Accounts</w:t>
            </w:r>
          </w:p>
        </w:tc>
        <w:tc>
          <w:tcPr>
            <w:tcW w:w="4712" w:type="dxa"/>
            <w:tcBorders>
              <w:top w:val="single" w:sz="4" w:space="0" w:color="auto"/>
              <w:left w:val="single" w:sz="4" w:space="0" w:color="auto"/>
              <w:bottom w:val="single" w:sz="4" w:space="0" w:color="auto"/>
              <w:right w:val="single" w:sz="4" w:space="0" w:color="auto"/>
            </w:tcBorders>
            <w:shd w:val="clear" w:color="auto" w:fill="auto"/>
            <w:hideMark/>
          </w:tcPr>
          <w:p w14:paraId="564ECBFB" w14:textId="77777777" w:rsidR="00FB3D97" w:rsidRPr="00100A57" w:rsidRDefault="00FB3D97" w:rsidP="00B27E24">
            <w:pPr>
              <w:rPr>
                <w:rFonts w:ascii="Calibri" w:hAnsi="Calibri" w:cs="Calibri"/>
                <w:color w:val="000000"/>
              </w:rPr>
            </w:pPr>
            <w:r w:rsidRPr="00100A57">
              <w:rPr>
                <w:rFonts w:ascii="Calibri" w:hAnsi="Calibri" w:cs="Calibri"/>
                <w:color w:val="000000"/>
              </w:rPr>
              <w:t>Implement multi-factor authentication for access to non-privileged accounts.</w:t>
            </w:r>
          </w:p>
        </w:tc>
        <w:tc>
          <w:tcPr>
            <w:tcW w:w="1515" w:type="dxa"/>
            <w:tcBorders>
              <w:top w:val="single" w:sz="4" w:space="0" w:color="8EA9DB"/>
              <w:left w:val="single" w:sz="4" w:space="0" w:color="auto"/>
              <w:bottom w:val="single" w:sz="4" w:space="0" w:color="auto"/>
              <w:right w:val="single" w:sz="4" w:space="0" w:color="auto"/>
            </w:tcBorders>
            <w:shd w:val="clear" w:color="auto" w:fill="auto"/>
            <w:hideMark/>
          </w:tcPr>
          <w:p w14:paraId="27F43C52" w14:textId="77777777" w:rsidR="00FB3D97" w:rsidRPr="00100A57" w:rsidRDefault="00FB3D97" w:rsidP="00B27E24">
            <w:pPr>
              <w:rPr>
                <w:rFonts w:ascii="Calibri" w:hAnsi="Calibri" w:cs="Calibri"/>
                <w:color w:val="000000"/>
              </w:rPr>
            </w:pPr>
            <w:r w:rsidRPr="00100A57">
              <w:rPr>
                <w:rFonts w:ascii="Calibri" w:hAnsi="Calibri" w:cs="Calibri"/>
                <w:color w:val="000000"/>
              </w:rPr>
              <w:t> </w:t>
            </w:r>
          </w:p>
        </w:tc>
        <w:tc>
          <w:tcPr>
            <w:tcW w:w="1564" w:type="dxa"/>
            <w:tcBorders>
              <w:top w:val="single" w:sz="4" w:space="0" w:color="auto"/>
              <w:left w:val="single" w:sz="4" w:space="0" w:color="auto"/>
              <w:bottom w:val="single" w:sz="4" w:space="0" w:color="auto"/>
              <w:right w:val="single" w:sz="4" w:space="0" w:color="auto"/>
            </w:tcBorders>
            <w:shd w:val="clear" w:color="auto" w:fill="auto"/>
            <w:noWrap/>
            <w:hideMark/>
          </w:tcPr>
          <w:p w14:paraId="5FBACAFD" w14:textId="77777777" w:rsidR="00FB3D97" w:rsidRPr="00100A57" w:rsidRDefault="00FB3D97" w:rsidP="00B27E24">
            <w:pPr>
              <w:rPr>
                <w:rFonts w:ascii="Calibri" w:hAnsi="Calibri" w:cs="Calibri"/>
                <w:color w:val="000000"/>
              </w:rPr>
            </w:pPr>
            <w:r w:rsidRPr="00100A57">
              <w:rPr>
                <w:rFonts w:ascii="Calibri" w:hAnsi="Calibri" w:cs="Calibri"/>
                <w:color w:val="000000"/>
              </w:rPr>
              <w:t> </w:t>
            </w:r>
          </w:p>
        </w:tc>
      </w:tr>
      <w:tr w:rsidR="00FB3D97" w:rsidRPr="00100A57" w14:paraId="1E807154" w14:textId="77777777" w:rsidTr="00E66830">
        <w:trPr>
          <w:trHeight w:val="1450"/>
        </w:trPr>
        <w:tc>
          <w:tcPr>
            <w:tcW w:w="1280" w:type="dxa"/>
            <w:tcBorders>
              <w:top w:val="single" w:sz="4" w:space="0" w:color="auto"/>
              <w:left w:val="single" w:sz="4" w:space="0" w:color="auto"/>
              <w:bottom w:val="single" w:sz="4" w:space="0" w:color="auto"/>
              <w:right w:val="single" w:sz="4" w:space="0" w:color="auto"/>
            </w:tcBorders>
            <w:shd w:val="clear" w:color="D9E1F2" w:fill="D9E1F2"/>
            <w:hideMark/>
          </w:tcPr>
          <w:p w14:paraId="4C234AC0" w14:textId="77777777" w:rsidR="00FB3D97" w:rsidRPr="00100A57" w:rsidRDefault="00FB3D97" w:rsidP="00B27E24">
            <w:pPr>
              <w:rPr>
                <w:rFonts w:ascii="Calibri" w:hAnsi="Calibri" w:cs="Calibri"/>
                <w:color w:val="000000"/>
              </w:rPr>
            </w:pPr>
            <w:r w:rsidRPr="00100A57">
              <w:rPr>
                <w:rFonts w:ascii="Calibri" w:hAnsi="Calibri" w:cs="Calibri"/>
                <w:color w:val="000000"/>
              </w:rPr>
              <w:t>IA-2(5)</w:t>
            </w:r>
          </w:p>
        </w:tc>
        <w:tc>
          <w:tcPr>
            <w:tcW w:w="1999" w:type="dxa"/>
            <w:tcBorders>
              <w:top w:val="single" w:sz="4" w:space="0" w:color="auto"/>
              <w:left w:val="single" w:sz="4" w:space="0" w:color="auto"/>
              <w:bottom w:val="single" w:sz="4" w:space="0" w:color="auto"/>
              <w:right w:val="single" w:sz="4" w:space="0" w:color="auto"/>
            </w:tcBorders>
            <w:shd w:val="clear" w:color="D9E1F2" w:fill="D9E1F2"/>
            <w:hideMark/>
          </w:tcPr>
          <w:p w14:paraId="00F77E99" w14:textId="77777777" w:rsidR="00FB3D97" w:rsidRPr="00100A57" w:rsidRDefault="00FB3D97" w:rsidP="00B27E24">
            <w:pPr>
              <w:rPr>
                <w:rFonts w:ascii="Calibri" w:hAnsi="Calibri" w:cs="Calibri"/>
                <w:color w:val="000000"/>
              </w:rPr>
            </w:pPr>
            <w:r w:rsidRPr="00100A57">
              <w:rPr>
                <w:rFonts w:ascii="Calibri" w:hAnsi="Calibri" w:cs="Calibri"/>
                <w:color w:val="000000"/>
              </w:rPr>
              <w:t>Identification and Authentication (organizational Users) | Individual Authentication with Group Authentication</w:t>
            </w:r>
          </w:p>
        </w:tc>
        <w:tc>
          <w:tcPr>
            <w:tcW w:w="4712" w:type="dxa"/>
            <w:tcBorders>
              <w:top w:val="single" w:sz="4" w:space="0" w:color="auto"/>
              <w:left w:val="single" w:sz="4" w:space="0" w:color="auto"/>
              <w:bottom w:val="single" w:sz="4" w:space="0" w:color="auto"/>
              <w:right w:val="single" w:sz="4" w:space="0" w:color="auto"/>
            </w:tcBorders>
            <w:shd w:val="clear" w:color="D9E1F2" w:fill="D9E1F2"/>
            <w:hideMark/>
          </w:tcPr>
          <w:p w14:paraId="31C054B4" w14:textId="77777777" w:rsidR="00FB3D97" w:rsidRPr="00100A57" w:rsidRDefault="00FB3D97" w:rsidP="00B27E24">
            <w:pPr>
              <w:rPr>
                <w:rFonts w:ascii="Calibri" w:hAnsi="Calibri" w:cs="Calibri"/>
                <w:color w:val="000000"/>
              </w:rPr>
            </w:pPr>
            <w:r w:rsidRPr="00100A57">
              <w:rPr>
                <w:rFonts w:ascii="Calibri" w:hAnsi="Calibri" w:cs="Calibri"/>
                <w:color w:val="000000"/>
              </w:rPr>
              <w:t>When shared accounts or authenticators are employed, require users to be individually authenticated before granting access to the shared accounts or resources.</w:t>
            </w:r>
          </w:p>
        </w:tc>
        <w:tc>
          <w:tcPr>
            <w:tcW w:w="1515" w:type="dxa"/>
            <w:tcBorders>
              <w:top w:val="single" w:sz="4" w:space="0" w:color="8EA9DB"/>
              <w:left w:val="single" w:sz="4" w:space="0" w:color="auto"/>
              <w:bottom w:val="single" w:sz="4" w:space="0" w:color="auto"/>
              <w:right w:val="single" w:sz="4" w:space="0" w:color="auto"/>
            </w:tcBorders>
            <w:shd w:val="clear" w:color="D9E1F2" w:fill="D9E1F2"/>
            <w:hideMark/>
          </w:tcPr>
          <w:p w14:paraId="3A7E3BCF" w14:textId="77777777" w:rsidR="00FB3D97" w:rsidRPr="00100A57" w:rsidRDefault="00FB3D97" w:rsidP="00B27E24">
            <w:pPr>
              <w:rPr>
                <w:rFonts w:ascii="Calibri" w:hAnsi="Calibri" w:cs="Calibri"/>
                <w:color w:val="000000"/>
              </w:rPr>
            </w:pPr>
            <w:r w:rsidRPr="00100A57">
              <w:rPr>
                <w:rFonts w:ascii="Calibri" w:hAnsi="Calibri" w:cs="Calibri"/>
                <w:color w:val="000000"/>
              </w:rPr>
              <w:t> </w:t>
            </w:r>
          </w:p>
        </w:tc>
        <w:tc>
          <w:tcPr>
            <w:tcW w:w="1564" w:type="dxa"/>
            <w:tcBorders>
              <w:top w:val="single" w:sz="4" w:space="0" w:color="auto"/>
              <w:left w:val="single" w:sz="4" w:space="0" w:color="auto"/>
              <w:bottom w:val="single" w:sz="4" w:space="0" w:color="auto"/>
              <w:right w:val="single" w:sz="4" w:space="0" w:color="auto"/>
            </w:tcBorders>
            <w:shd w:val="clear" w:color="D9E1F2" w:fill="D9E1F2"/>
            <w:hideMark/>
          </w:tcPr>
          <w:p w14:paraId="17C93EF1" w14:textId="77777777" w:rsidR="00FB3D97" w:rsidRPr="00100A57" w:rsidRDefault="00FB3D97" w:rsidP="00B27E24">
            <w:pPr>
              <w:rPr>
                <w:rFonts w:ascii="Calibri" w:hAnsi="Calibri" w:cs="Calibri"/>
                <w:color w:val="000000"/>
              </w:rPr>
            </w:pPr>
            <w:r w:rsidRPr="00100A57">
              <w:rPr>
                <w:rFonts w:ascii="Calibri" w:hAnsi="Calibri" w:cs="Calibri"/>
                <w:color w:val="000000"/>
              </w:rPr>
              <w:t> </w:t>
            </w:r>
          </w:p>
        </w:tc>
      </w:tr>
      <w:tr w:rsidR="00FB3D97" w:rsidRPr="00100A57" w14:paraId="7927AE24" w14:textId="77777777" w:rsidTr="00E66830">
        <w:trPr>
          <w:trHeight w:val="1450"/>
        </w:trPr>
        <w:tc>
          <w:tcPr>
            <w:tcW w:w="1280" w:type="dxa"/>
            <w:tcBorders>
              <w:top w:val="single" w:sz="4" w:space="0" w:color="auto"/>
              <w:left w:val="single" w:sz="4" w:space="0" w:color="auto"/>
              <w:bottom w:val="single" w:sz="4" w:space="0" w:color="auto"/>
              <w:right w:val="single" w:sz="4" w:space="0" w:color="auto"/>
            </w:tcBorders>
            <w:shd w:val="clear" w:color="auto" w:fill="auto"/>
            <w:hideMark/>
          </w:tcPr>
          <w:p w14:paraId="40886BD2" w14:textId="77777777" w:rsidR="00FB3D97" w:rsidRPr="00100A57" w:rsidRDefault="00FB3D97" w:rsidP="00B27E24">
            <w:pPr>
              <w:rPr>
                <w:rFonts w:ascii="Calibri" w:hAnsi="Calibri" w:cs="Calibri"/>
                <w:color w:val="000000"/>
              </w:rPr>
            </w:pPr>
            <w:r w:rsidRPr="00100A57">
              <w:rPr>
                <w:rFonts w:ascii="Calibri" w:hAnsi="Calibri" w:cs="Calibri"/>
                <w:color w:val="000000"/>
              </w:rPr>
              <w:t>IA-2(8)</w:t>
            </w:r>
          </w:p>
        </w:tc>
        <w:tc>
          <w:tcPr>
            <w:tcW w:w="1999" w:type="dxa"/>
            <w:tcBorders>
              <w:top w:val="single" w:sz="4" w:space="0" w:color="auto"/>
              <w:left w:val="single" w:sz="4" w:space="0" w:color="auto"/>
              <w:bottom w:val="single" w:sz="4" w:space="0" w:color="auto"/>
              <w:right w:val="single" w:sz="4" w:space="0" w:color="auto"/>
            </w:tcBorders>
            <w:shd w:val="clear" w:color="auto" w:fill="auto"/>
            <w:hideMark/>
          </w:tcPr>
          <w:p w14:paraId="4C9D3BFE" w14:textId="77777777" w:rsidR="00FB3D97" w:rsidRPr="00100A57" w:rsidRDefault="00FB3D97" w:rsidP="00B27E24">
            <w:pPr>
              <w:rPr>
                <w:rFonts w:ascii="Calibri" w:hAnsi="Calibri" w:cs="Calibri"/>
                <w:color w:val="000000"/>
              </w:rPr>
            </w:pPr>
            <w:r w:rsidRPr="00100A57">
              <w:rPr>
                <w:rFonts w:ascii="Calibri" w:hAnsi="Calibri" w:cs="Calibri"/>
                <w:color w:val="000000"/>
              </w:rPr>
              <w:t>Identification and Authentication (organizational Users) | Access to Accounts — Replay Resistant</w:t>
            </w:r>
          </w:p>
        </w:tc>
        <w:tc>
          <w:tcPr>
            <w:tcW w:w="4712" w:type="dxa"/>
            <w:tcBorders>
              <w:top w:val="single" w:sz="4" w:space="0" w:color="auto"/>
              <w:left w:val="single" w:sz="4" w:space="0" w:color="auto"/>
              <w:bottom w:val="single" w:sz="4" w:space="0" w:color="auto"/>
              <w:right w:val="single" w:sz="4" w:space="0" w:color="auto"/>
            </w:tcBorders>
            <w:shd w:val="clear" w:color="auto" w:fill="auto"/>
            <w:hideMark/>
          </w:tcPr>
          <w:p w14:paraId="47135DE8" w14:textId="327CF524" w:rsidR="00FB3D97" w:rsidRPr="00100A57" w:rsidRDefault="00FB3D97" w:rsidP="00B27E24">
            <w:pPr>
              <w:rPr>
                <w:rFonts w:ascii="Calibri" w:hAnsi="Calibri" w:cs="Calibri"/>
                <w:color w:val="000000"/>
              </w:rPr>
            </w:pPr>
            <w:r w:rsidRPr="00100A57">
              <w:rPr>
                <w:rFonts w:ascii="Calibri" w:hAnsi="Calibri" w:cs="Calibri"/>
                <w:color w:val="000000"/>
              </w:rPr>
              <w:t>Implement replay-resistant authentication mechanisms for access to [Selection (one or more): privileged accounts; non-privileged accounts].</w:t>
            </w:r>
            <w:r w:rsidRPr="00100A57">
              <w:rPr>
                <w:rFonts w:ascii="Calibri" w:hAnsi="Calibri" w:cs="Calibri"/>
                <w:color w:val="000000"/>
              </w:rPr>
              <w:br/>
              <w:t>Techniques used to address this include protocols using nonces (e.g., numbers generated for a specific one-time use) or challenges (e.g., TLS, WS</w:t>
            </w:r>
            <w:r w:rsidR="00791539">
              <w:rPr>
                <w:rFonts w:ascii="Calibri" w:hAnsi="Calibri" w:cs="Calibri"/>
                <w:color w:val="000000"/>
              </w:rPr>
              <w:t>-</w:t>
            </w:r>
            <w:r w:rsidRPr="00100A57">
              <w:rPr>
                <w:rFonts w:ascii="Calibri" w:hAnsi="Calibri" w:cs="Calibri"/>
                <w:color w:val="000000"/>
              </w:rPr>
              <w:t>Security) and PKI certificates. Additional techniques include time-synchronous or challenge-response one-time authenticators.</w:t>
            </w:r>
          </w:p>
        </w:tc>
        <w:tc>
          <w:tcPr>
            <w:tcW w:w="1515" w:type="dxa"/>
            <w:tcBorders>
              <w:top w:val="single" w:sz="4" w:space="0" w:color="8EA9DB"/>
              <w:left w:val="single" w:sz="4" w:space="0" w:color="auto"/>
              <w:bottom w:val="single" w:sz="4" w:space="0" w:color="auto"/>
              <w:right w:val="single" w:sz="4" w:space="0" w:color="auto"/>
            </w:tcBorders>
            <w:shd w:val="clear" w:color="auto" w:fill="auto"/>
            <w:hideMark/>
          </w:tcPr>
          <w:p w14:paraId="4D0676EE" w14:textId="77777777" w:rsidR="00FB3D97" w:rsidRPr="00100A57" w:rsidRDefault="00FB3D97" w:rsidP="00B27E24">
            <w:pPr>
              <w:rPr>
                <w:rFonts w:ascii="Calibri" w:hAnsi="Calibri" w:cs="Calibri"/>
                <w:color w:val="000000"/>
              </w:rPr>
            </w:pPr>
            <w:r w:rsidRPr="00100A57">
              <w:rPr>
                <w:rFonts w:ascii="Calibri" w:hAnsi="Calibri" w:cs="Calibri"/>
                <w:color w:val="000000"/>
              </w:rPr>
              <w:t> </w:t>
            </w:r>
          </w:p>
        </w:tc>
        <w:tc>
          <w:tcPr>
            <w:tcW w:w="1564" w:type="dxa"/>
            <w:tcBorders>
              <w:top w:val="single" w:sz="4" w:space="0" w:color="auto"/>
              <w:left w:val="single" w:sz="4" w:space="0" w:color="auto"/>
              <w:bottom w:val="single" w:sz="4" w:space="0" w:color="auto"/>
              <w:right w:val="single" w:sz="4" w:space="0" w:color="auto"/>
            </w:tcBorders>
            <w:shd w:val="clear" w:color="auto" w:fill="auto"/>
            <w:hideMark/>
          </w:tcPr>
          <w:p w14:paraId="0C0D66A6" w14:textId="77777777" w:rsidR="00FB3D97" w:rsidRPr="00100A57" w:rsidRDefault="00FB3D97" w:rsidP="00B27E24">
            <w:pPr>
              <w:rPr>
                <w:rFonts w:ascii="Calibri" w:hAnsi="Calibri" w:cs="Calibri"/>
                <w:color w:val="000000"/>
              </w:rPr>
            </w:pPr>
            <w:r w:rsidRPr="00100A57">
              <w:rPr>
                <w:rFonts w:ascii="Calibri" w:hAnsi="Calibri" w:cs="Calibri"/>
                <w:color w:val="000000"/>
              </w:rPr>
              <w:t> </w:t>
            </w:r>
          </w:p>
        </w:tc>
      </w:tr>
      <w:tr w:rsidR="00FB3D97" w:rsidRPr="00100A57" w14:paraId="3A7E190F" w14:textId="77777777" w:rsidTr="00E66830">
        <w:trPr>
          <w:trHeight w:val="870"/>
        </w:trPr>
        <w:tc>
          <w:tcPr>
            <w:tcW w:w="1280" w:type="dxa"/>
            <w:tcBorders>
              <w:top w:val="single" w:sz="4" w:space="0" w:color="auto"/>
              <w:left w:val="single" w:sz="4" w:space="0" w:color="auto"/>
              <w:bottom w:val="single" w:sz="4" w:space="0" w:color="auto"/>
              <w:right w:val="single" w:sz="4" w:space="0" w:color="auto"/>
            </w:tcBorders>
            <w:shd w:val="clear" w:color="D9E1F2" w:fill="D9E1F2"/>
            <w:hideMark/>
          </w:tcPr>
          <w:p w14:paraId="025091FE" w14:textId="77777777" w:rsidR="00FB3D97" w:rsidRPr="00100A57" w:rsidRDefault="00FB3D97" w:rsidP="00B27E24">
            <w:pPr>
              <w:rPr>
                <w:rFonts w:ascii="Calibri" w:hAnsi="Calibri" w:cs="Calibri"/>
                <w:color w:val="000000"/>
              </w:rPr>
            </w:pPr>
            <w:r w:rsidRPr="00100A57">
              <w:rPr>
                <w:rFonts w:ascii="Calibri" w:hAnsi="Calibri" w:cs="Calibri"/>
                <w:color w:val="000000"/>
              </w:rPr>
              <w:t>IA-2(10)</w:t>
            </w:r>
          </w:p>
        </w:tc>
        <w:tc>
          <w:tcPr>
            <w:tcW w:w="1999" w:type="dxa"/>
            <w:tcBorders>
              <w:top w:val="single" w:sz="4" w:space="0" w:color="auto"/>
              <w:left w:val="single" w:sz="4" w:space="0" w:color="auto"/>
              <w:bottom w:val="single" w:sz="4" w:space="0" w:color="auto"/>
              <w:right w:val="single" w:sz="4" w:space="0" w:color="auto"/>
            </w:tcBorders>
            <w:shd w:val="clear" w:color="D9E1F2" w:fill="D9E1F2"/>
            <w:hideMark/>
          </w:tcPr>
          <w:p w14:paraId="67FD7AF0" w14:textId="77777777" w:rsidR="00FB3D97" w:rsidRPr="00100A57" w:rsidRDefault="00FB3D97" w:rsidP="00B27E24">
            <w:pPr>
              <w:rPr>
                <w:rFonts w:ascii="Calibri" w:hAnsi="Calibri" w:cs="Calibri"/>
                <w:color w:val="000000"/>
              </w:rPr>
            </w:pPr>
            <w:r w:rsidRPr="00100A57">
              <w:rPr>
                <w:rFonts w:ascii="Calibri" w:hAnsi="Calibri" w:cs="Calibri"/>
                <w:color w:val="000000"/>
              </w:rPr>
              <w:t>Identification and Authentication (organizational Users) | Single Sign-on</w:t>
            </w:r>
          </w:p>
        </w:tc>
        <w:tc>
          <w:tcPr>
            <w:tcW w:w="4712" w:type="dxa"/>
            <w:tcBorders>
              <w:top w:val="single" w:sz="4" w:space="0" w:color="auto"/>
              <w:left w:val="single" w:sz="4" w:space="0" w:color="auto"/>
              <w:bottom w:val="single" w:sz="4" w:space="0" w:color="auto"/>
              <w:right w:val="single" w:sz="4" w:space="0" w:color="auto"/>
            </w:tcBorders>
            <w:shd w:val="clear" w:color="D9E1F2" w:fill="D9E1F2"/>
            <w:hideMark/>
          </w:tcPr>
          <w:p w14:paraId="026235D7" w14:textId="77777777" w:rsidR="00FB3D97" w:rsidRPr="00100A57" w:rsidRDefault="00FB3D97" w:rsidP="00B27E24">
            <w:pPr>
              <w:rPr>
                <w:rFonts w:ascii="Calibri" w:hAnsi="Calibri" w:cs="Calibri"/>
                <w:color w:val="000000"/>
              </w:rPr>
            </w:pPr>
            <w:r w:rsidRPr="00100A57">
              <w:rPr>
                <w:rFonts w:ascii="Calibri" w:hAnsi="Calibri" w:cs="Calibri"/>
                <w:color w:val="000000"/>
              </w:rPr>
              <w:t>Provide a single sign-on capability for system accounts and services.</w:t>
            </w:r>
          </w:p>
        </w:tc>
        <w:tc>
          <w:tcPr>
            <w:tcW w:w="1515" w:type="dxa"/>
            <w:tcBorders>
              <w:top w:val="single" w:sz="4" w:space="0" w:color="8EA9DB"/>
              <w:left w:val="single" w:sz="4" w:space="0" w:color="auto"/>
              <w:bottom w:val="single" w:sz="4" w:space="0" w:color="auto"/>
              <w:right w:val="single" w:sz="4" w:space="0" w:color="auto"/>
            </w:tcBorders>
            <w:shd w:val="clear" w:color="D9E1F2" w:fill="D9E1F2"/>
            <w:hideMark/>
          </w:tcPr>
          <w:p w14:paraId="0CB82BC3" w14:textId="77777777" w:rsidR="00FB3D97" w:rsidRPr="00100A57" w:rsidRDefault="00FB3D97" w:rsidP="00B27E24">
            <w:pPr>
              <w:rPr>
                <w:rFonts w:ascii="Calibri" w:hAnsi="Calibri" w:cs="Calibri"/>
                <w:color w:val="000000"/>
              </w:rPr>
            </w:pPr>
            <w:r w:rsidRPr="00100A57">
              <w:rPr>
                <w:rFonts w:ascii="Calibri" w:hAnsi="Calibri" w:cs="Calibri"/>
                <w:color w:val="000000"/>
              </w:rPr>
              <w:t> </w:t>
            </w:r>
          </w:p>
        </w:tc>
        <w:tc>
          <w:tcPr>
            <w:tcW w:w="1564" w:type="dxa"/>
            <w:tcBorders>
              <w:top w:val="single" w:sz="4" w:space="0" w:color="auto"/>
              <w:left w:val="single" w:sz="4" w:space="0" w:color="auto"/>
              <w:bottom w:val="single" w:sz="4" w:space="0" w:color="auto"/>
              <w:right w:val="single" w:sz="4" w:space="0" w:color="auto"/>
            </w:tcBorders>
            <w:shd w:val="clear" w:color="D9E1F2" w:fill="D9E1F2"/>
            <w:hideMark/>
          </w:tcPr>
          <w:p w14:paraId="1073833B" w14:textId="77777777" w:rsidR="00FB3D97" w:rsidRPr="00100A57" w:rsidRDefault="00FB3D97" w:rsidP="00B27E24">
            <w:pPr>
              <w:rPr>
                <w:rFonts w:ascii="Calibri" w:hAnsi="Calibri" w:cs="Calibri"/>
                <w:color w:val="000000"/>
              </w:rPr>
            </w:pPr>
            <w:r w:rsidRPr="00100A57">
              <w:rPr>
                <w:rFonts w:ascii="Calibri" w:hAnsi="Calibri" w:cs="Calibri"/>
                <w:color w:val="000000"/>
              </w:rPr>
              <w:t> </w:t>
            </w:r>
          </w:p>
        </w:tc>
      </w:tr>
      <w:tr w:rsidR="00FB3D97" w:rsidRPr="00100A57" w14:paraId="4928B1CD" w14:textId="77777777" w:rsidTr="00E66830">
        <w:trPr>
          <w:trHeight w:val="1160"/>
        </w:trPr>
        <w:tc>
          <w:tcPr>
            <w:tcW w:w="1280" w:type="dxa"/>
            <w:tcBorders>
              <w:top w:val="single" w:sz="4" w:space="0" w:color="auto"/>
              <w:left w:val="single" w:sz="4" w:space="0" w:color="auto"/>
              <w:bottom w:val="single" w:sz="4" w:space="0" w:color="auto"/>
              <w:right w:val="single" w:sz="4" w:space="0" w:color="auto"/>
            </w:tcBorders>
            <w:shd w:val="clear" w:color="auto" w:fill="auto"/>
            <w:hideMark/>
          </w:tcPr>
          <w:p w14:paraId="12942C9B" w14:textId="77777777" w:rsidR="00FB3D97" w:rsidRPr="00100A57" w:rsidRDefault="00FB3D97" w:rsidP="00B27E24">
            <w:pPr>
              <w:rPr>
                <w:rFonts w:ascii="Calibri" w:hAnsi="Calibri" w:cs="Calibri"/>
                <w:color w:val="000000"/>
              </w:rPr>
            </w:pPr>
            <w:r w:rsidRPr="00100A57">
              <w:rPr>
                <w:rFonts w:ascii="Calibri" w:hAnsi="Calibri" w:cs="Calibri"/>
                <w:color w:val="000000"/>
              </w:rPr>
              <w:t>IA-2(12)</w:t>
            </w:r>
          </w:p>
        </w:tc>
        <w:tc>
          <w:tcPr>
            <w:tcW w:w="1999" w:type="dxa"/>
            <w:tcBorders>
              <w:top w:val="single" w:sz="4" w:space="0" w:color="auto"/>
              <w:left w:val="single" w:sz="4" w:space="0" w:color="auto"/>
              <w:bottom w:val="single" w:sz="4" w:space="0" w:color="auto"/>
              <w:right w:val="single" w:sz="4" w:space="0" w:color="auto"/>
            </w:tcBorders>
            <w:shd w:val="clear" w:color="auto" w:fill="auto"/>
            <w:hideMark/>
          </w:tcPr>
          <w:p w14:paraId="597FF180" w14:textId="77777777" w:rsidR="00FB3D97" w:rsidRPr="00100A57" w:rsidRDefault="00FB3D97" w:rsidP="00B27E24">
            <w:pPr>
              <w:rPr>
                <w:rFonts w:ascii="Calibri" w:hAnsi="Calibri" w:cs="Calibri"/>
                <w:color w:val="000000"/>
              </w:rPr>
            </w:pPr>
            <w:r w:rsidRPr="00100A57">
              <w:rPr>
                <w:rFonts w:ascii="Calibri" w:hAnsi="Calibri" w:cs="Calibri"/>
                <w:color w:val="000000"/>
              </w:rPr>
              <w:t>Identification and Authentication (organizational Users) | Acceptance of PIV Credentials</w:t>
            </w:r>
          </w:p>
        </w:tc>
        <w:tc>
          <w:tcPr>
            <w:tcW w:w="4712" w:type="dxa"/>
            <w:tcBorders>
              <w:top w:val="single" w:sz="4" w:space="0" w:color="auto"/>
              <w:left w:val="single" w:sz="4" w:space="0" w:color="auto"/>
              <w:bottom w:val="single" w:sz="4" w:space="0" w:color="auto"/>
              <w:right w:val="single" w:sz="4" w:space="0" w:color="auto"/>
            </w:tcBorders>
            <w:shd w:val="clear" w:color="auto" w:fill="auto"/>
            <w:hideMark/>
          </w:tcPr>
          <w:p w14:paraId="1C60A860" w14:textId="77777777" w:rsidR="00FB3D97" w:rsidRPr="00100A57" w:rsidRDefault="00FB3D97" w:rsidP="00B27E24">
            <w:pPr>
              <w:rPr>
                <w:rFonts w:ascii="Calibri" w:hAnsi="Calibri" w:cs="Calibri"/>
                <w:color w:val="000000"/>
              </w:rPr>
            </w:pPr>
            <w:r w:rsidRPr="00100A57">
              <w:rPr>
                <w:rFonts w:ascii="Calibri" w:hAnsi="Calibri" w:cs="Calibri"/>
                <w:color w:val="000000"/>
              </w:rPr>
              <w:t>Accept and electronically verify Personal Identity Verification-compliant credentials.</w:t>
            </w:r>
          </w:p>
        </w:tc>
        <w:tc>
          <w:tcPr>
            <w:tcW w:w="1515" w:type="dxa"/>
            <w:tcBorders>
              <w:top w:val="single" w:sz="4" w:space="0" w:color="8EA9DB"/>
              <w:left w:val="single" w:sz="4" w:space="0" w:color="auto"/>
              <w:bottom w:val="single" w:sz="4" w:space="0" w:color="auto"/>
              <w:right w:val="single" w:sz="4" w:space="0" w:color="auto"/>
            </w:tcBorders>
            <w:shd w:val="clear" w:color="auto" w:fill="auto"/>
            <w:hideMark/>
          </w:tcPr>
          <w:p w14:paraId="43281B6E" w14:textId="77777777" w:rsidR="00FB3D97" w:rsidRPr="00100A57" w:rsidRDefault="00FB3D97" w:rsidP="00B27E24">
            <w:pPr>
              <w:rPr>
                <w:rFonts w:ascii="Calibri" w:hAnsi="Calibri" w:cs="Calibri"/>
                <w:color w:val="000000"/>
              </w:rPr>
            </w:pPr>
            <w:r w:rsidRPr="00100A57">
              <w:rPr>
                <w:rFonts w:ascii="Calibri" w:hAnsi="Calibri" w:cs="Calibri"/>
                <w:color w:val="000000"/>
              </w:rPr>
              <w:t> </w:t>
            </w:r>
          </w:p>
        </w:tc>
        <w:tc>
          <w:tcPr>
            <w:tcW w:w="1564" w:type="dxa"/>
            <w:tcBorders>
              <w:top w:val="single" w:sz="4" w:space="0" w:color="auto"/>
              <w:left w:val="single" w:sz="4" w:space="0" w:color="auto"/>
              <w:bottom w:val="single" w:sz="4" w:space="0" w:color="auto"/>
              <w:right w:val="single" w:sz="4" w:space="0" w:color="auto"/>
            </w:tcBorders>
            <w:shd w:val="clear" w:color="auto" w:fill="auto"/>
            <w:hideMark/>
          </w:tcPr>
          <w:p w14:paraId="74B11968" w14:textId="77777777" w:rsidR="00FB3D97" w:rsidRPr="00100A57" w:rsidRDefault="00FB3D97" w:rsidP="00B27E24">
            <w:pPr>
              <w:rPr>
                <w:rFonts w:ascii="Calibri" w:hAnsi="Calibri" w:cs="Calibri"/>
                <w:color w:val="000000"/>
              </w:rPr>
            </w:pPr>
            <w:r w:rsidRPr="00100A57">
              <w:rPr>
                <w:rFonts w:ascii="Calibri" w:hAnsi="Calibri" w:cs="Calibri"/>
                <w:color w:val="000000"/>
              </w:rPr>
              <w:t> </w:t>
            </w:r>
          </w:p>
        </w:tc>
      </w:tr>
      <w:tr w:rsidR="00FB3D97" w:rsidRPr="00100A57" w14:paraId="4017B89D" w14:textId="77777777" w:rsidTr="00E66830">
        <w:trPr>
          <w:trHeight w:val="870"/>
        </w:trPr>
        <w:tc>
          <w:tcPr>
            <w:tcW w:w="1280" w:type="dxa"/>
            <w:tcBorders>
              <w:top w:val="single" w:sz="4" w:space="0" w:color="auto"/>
              <w:left w:val="single" w:sz="4" w:space="0" w:color="auto"/>
              <w:bottom w:val="single" w:sz="4" w:space="0" w:color="auto"/>
              <w:right w:val="single" w:sz="4" w:space="0" w:color="auto"/>
            </w:tcBorders>
            <w:shd w:val="clear" w:color="auto" w:fill="4472C4"/>
            <w:noWrap/>
            <w:vAlign w:val="bottom"/>
          </w:tcPr>
          <w:p w14:paraId="3939EB9A" w14:textId="77777777" w:rsidR="00FB3D97" w:rsidRPr="00100A57" w:rsidRDefault="00FB3D97" w:rsidP="00B27E24">
            <w:pPr>
              <w:jc w:val="center"/>
              <w:rPr>
                <w:rFonts w:ascii="Calibri" w:hAnsi="Calibri" w:cs="Calibri"/>
                <w:color w:val="000000"/>
              </w:rPr>
            </w:pPr>
            <w:r w:rsidRPr="00100A57">
              <w:rPr>
                <w:rFonts w:ascii="Calibri" w:hAnsi="Calibri" w:cs="Calibri"/>
                <w:b/>
                <w:bCs/>
                <w:color w:val="FFFFFF"/>
              </w:rPr>
              <w:t>Control Identifier</w:t>
            </w:r>
          </w:p>
        </w:tc>
        <w:tc>
          <w:tcPr>
            <w:tcW w:w="1999" w:type="dxa"/>
            <w:tcBorders>
              <w:top w:val="single" w:sz="4" w:space="0" w:color="auto"/>
              <w:left w:val="single" w:sz="4" w:space="0" w:color="auto"/>
              <w:bottom w:val="single" w:sz="4" w:space="0" w:color="auto"/>
              <w:right w:val="single" w:sz="4" w:space="0" w:color="auto"/>
            </w:tcBorders>
            <w:shd w:val="clear" w:color="auto" w:fill="4472C4"/>
            <w:vAlign w:val="bottom"/>
          </w:tcPr>
          <w:p w14:paraId="7E103C85" w14:textId="77777777" w:rsidR="00FB3D97" w:rsidRPr="00100A57" w:rsidRDefault="00FB3D97" w:rsidP="00B27E24">
            <w:pPr>
              <w:jc w:val="center"/>
              <w:rPr>
                <w:rFonts w:ascii="Calibri" w:hAnsi="Calibri" w:cs="Calibri"/>
                <w:color w:val="000000"/>
              </w:rPr>
            </w:pPr>
            <w:r w:rsidRPr="00100A57">
              <w:rPr>
                <w:rFonts w:ascii="Calibri" w:hAnsi="Calibri" w:cs="Calibri"/>
                <w:b/>
                <w:bCs/>
                <w:color w:val="FFFFFF"/>
              </w:rPr>
              <w:t>Control Name</w:t>
            </w:r>
          </w:p>
        </w:tc>
        <w:tc>
          <w:tcPr>
            <w:tcW w:w="4712" w:type="dxa"/>
            <w:tcBorders>
              <w:top w:val="single" w:sz="4" w:space="0" w:color="auto"/>
              <w:left w:val="single" w:sz="4" w:space="0" w:color="auto"/>
              <w:bottom w:val="single" w:sz="4" w:space="0" w:color="auto"/>
              <w:right w:val="single" w:sz="4" w:space="0" w:color="auto"/>
            </w:tcBorders>
            <w:shd w:val="clear" w:color="auto" w:fill="4472C4"/>
            <w:vAlign w:val="bottom"/>
          </w:tcPr>
          <w:p w14:paraId="4FEEC8C1" w14:textId="77777777" w:rsidR="00FB3D97" w:rsidRPr="00100A57" w:rsidRDefault="00FB3D97" w:rsidP="00B27E24">
            <w:pPr>
              <w:jc w:val="center"/>
              <w:rPr>
                <w:rFonts w:ascii="Calibri" w:hAnsi="Calibri" w:cs="Calibri"/>
                <w:color w:val="000000"/>
              </w:rPr>
            </w:pPr>
            <w:r w:rsidRPr="00100A57">
              <w:rPr>
                <w:rFonts w:ascii="Calibri" w:hAnsi="Calibri" w:cs="Calibri"/>
                <w:color w:val="000000"/>
                <w:u w:val="single"/>
              </w:rPr>
              <w:t>LACERA Supply Chain IT Security Controls Assessment</w:t>
            </w:r>
            <w:r w:rsidRPr="00100A57">
              <w:rPr>
                <w:rFonts w:ascii="Calibri" w:hAnsi="Calibri" w:cs="Calibri"/>
                <w:color w:val="000000"/>
                <w:u w:val="single"/>
              </w:rPr>
              <w:br/>
            </w:r>
            <w:r w:rsidRPr="00100A57">
              <w:rPr>
                <w:rFonts w:ascii="Calibri" w:hAnsi="Calibri" w:cs="Calibri"/>
                <w:color w:val="000000"/>
              </w:rPr>
              <w:br/>
              <w:t>Control Description</w:t>
            </w:r>
          </w:p>
        </w:tc>
        <w:tc>
          <w:tcPr>
            <w:tcW w:w="1515" w:type="dxa"/>
            <w:tcBorders>
              <w:top w:val="single" w:sz="4" w:space="0" w:color="8EA9DB"/>
              <w:left w:val="single" w:sz="4" w:space="0" w:color="auto"/>
              <w:bottom w:val="single" w:sz="4" w:space="0" w:color="auto"/>
              <w:right w:val="single" w:sz="4" w:space="0" w:color="auto"/>
            </w:tcBorders>
            <w:shd w:val="clear" w:color="auto" w:fill="4472C4"/>
            <w:vAlign w:val="bottom"/>
          </w:tcPr>
          <w:p w14:paraId="1698797E" w14:textId="77777777" w:rsidR="00FB3D97" w:rsidRPr="00100A57" w:rsidRDefault="00FB3D97" w:rsidP="00B27E24">
            <w:pPr>
              <w:jc w:val="center"/>
              <w:rPr>
                <w:rFonts w:ascii="Calibri" w:hAnsi="Calibri" w:cs="Calibri"/>
                <w:color w:val="000000"/>
              </w:rPr>
            </w:pPr>
            <w:r w:rsidRPr="00100A57">
              <w:rPr>
                <w:rFonts w:ascii="Calibri" w:hAnsi="Calibri" w:cs="Calibri"/>
                <w:b/>
                <w:bCs/>
                <w:color w:val="FFFFFF"/>
              </w:rPr>
              <w:t>Has the Control</w:t>
            </w:r>
            <w:r w:rsidRPr="00100A57">
              <w:rPr>
                <w:rFonts w:ascii="Calibri" w:hAnsi="Calibri" w:cs="Calibri"/>
                <w:b/>
                <w:bCs/>
                <w:color w:val="FFFFFF"/>
              </w:rPr>
              <w:br/>
              <w:t>Been Tested and Validated?</w:t>
            </w:r>
          </w:p>
        </w:tc>
        <w:tc>
          <w:tcPr>
            <w:tcW w:w="1564" w:type="dxa"/>
            <w:tcBorders>
              <w:top w:val="single" w:sz="4" w:space="0" w:color="auto"/>
              <w:left w:val="single" w:sz="4" w:space="0" w:color="auto"/>
              <w:bottom w:val="single" w:sz="4" w:space="0" w:color="auto"/>
              <w:right w:val="single" w:sz="4" w:space="0" w:color="auto"/>
            </w:tcBorders>
            <w:shd w:val="clear" w:color="auto" w:fill="4472C4"/>
            <w:noWrap/>
            <w:vAlign w:val="bottom"/>
          </w:tcPr>
          <w:p w14:paraId="7279A765" w14:textId="77777777" w:rsidR="00FB3D97" w:rsidRPr="00100A57" w:rsidRDefault="00FB3D97" w:rsidP="00B27E24">
            <w:pPr>
              <w:jc w:val="center"/>
              <w:rPr>
                <w:rFonts w:ascii="Calibri" w:hAnsi="Calibri" w:cs="Calibri"/>
                <w:color w:val="000000"/>
              </w:rPr>
            </w:pPr>
            <w:r w:rsidRPr="00100A57">
              <w:rPr>
                <w:rFonts w:ascii="Calibri" w:hAnsi="Calibri" w:cs="Calibri"/>
                <w:b/>
                <w:bCs/>
                <w:color w:val="FFFFFF"/>
              </w:rPr>
              <w:t>Validation Results or Location of Documented Results</w:t>
            </w:r>
          </w:p>
        </w:tc>
      </w:tr>
      <w:tr w:rsidR="00FB3D97" w:rsidRPr="00100A57" w14:paraId="6510B48A" w14:textId="77777777" w:rsidTr="00E66830">
        <w:trPr>
          <w:trHeight w:val="1367"/>
        </w:trPr>
        <w:tc>
          <w:tcPr>
            <w:tcW w:w="1280" w:type="dxa"/>
            <w:tcBorders>
              <w:top w:val="single" w:sz="4" w:space="0" w:color="auto"/>
              <w:left w:val="single" w:sz="4" w:space="0" w:color="auto"/>
              <w:bottom w:val="single" w:sz="4" w:space="0" w:color="auto"/>
              <w:right w:val="single" w:sz="4" w:space="0" w:color="auto"/>
            </w:tcBorders>
            <w:shd w:val="clear" w:color="D9E1F2" w:fill="D9E1F2"/>
            <w:noWrap/>
            <w:hideMark/>
          </w:tcPr>
          <w:p w14:paraId="691240AA" w14:textId="77777777" w:rsidR="00FB3D97" w:rsidRPr="00100A57" w:rsidRDefault="00FB3D97" w:rsidP="00B27E24">
            <w:pPr>
              <w:rPr>
                <w:rFonts w:ascii="Calibri" w:hAnsi="Calibri" w:cs="Calibri"/>
                <w:color w:val="000000"/>
              </w:rPr>
            </w:pPr>
            <w:r w:rsidRPr="00100A57">
              <w:rPr>
                <w:rFonts w:ascii="Calibri" w:hAnsi="Calibri" w:cs="Calibri"/>
                <w:color w:val="000000"/>
              </w:rPr>
              <w:t>IA-4(1)</w:t>
            </w:r>
          </w:p>
        </w:tc>
        <w:tc>
          <w:tcPr>
            <w:tcW w:w="1999" w:type="dxa"/>
            <w:tcBorders>
              <w:top w:val="single" w:sz="4" w:space="0" w:color="auto"/>
              <w:left w:val="single" w:sz="4" w:space="0" w:color="auto"/>
              <w:bottom w:val="single" w:sz="4" w:space="0" w:color="auto"/>
              <w:right w:val="single" w:sz="4" w:space="0" w:color="auto"/>
            </w:tcBorders>
            <w:shd w:val="clear" w:color="D9E1F2" w:fill="D9E1F2"/>
            <w:hideMark/>
          </w:tcPr>
          <w:p w14:paraId="7C47AD98" w14:textId="77777777" w:rsidR="00FB3D97" w:rsidRPr="00100A57" w:rsidRDefault="00FB3D97" w:rsidP="00B27E24">
            <w:pPr>
              <w:rPr>
                <w:rFonts w:ascii="Calibri" w:hAnsi="Calibri" w:cs="Calibri"/>
                <w:color w:val="000000"/>
              </w:rPr>
            </w:pPr>
            <w:r w:rsidRPr="00100A57">
              <w:rPr>
                <w:rFonts w:ascii="Calibri" w:hAnsi="Calibri" w:cs="Calibri"/>
                <w:color w:val="000000"/>
              </w:rPr>
              <w:t>Identifier Management | Prohibit Account Identifiers as Public Identifiers</w:t>
            </w:r>
          </w:p>
        </w:tc>
        <w:tc>
          <w:tcPr>
            <w:tcW w:w="4712" w:type="dxa"/>
            <w:tcBorders>
              <w:top w:val="single" w:sz="4" w:space="0" w:color="auto"/>
              <w:left w:val="single" w:sz="4" w:space="0" w:color="auto"/>
              <w:bottom w:val="single" w:sz="4" w:space="0" w:color="auto"/>
              <w:right w:val="single" w:sz="4" w:space="0" w:color="auto"/>
            </w:tcBorders>
            <w:shd w:val="clear" w:color="D9E1F2" w:fill="D9E1F2"/>
            <w:hideMark/>
          </w:tcPr>
          <w:p w14:paraId="64DB9960" w14:textId="77777777" w:rsidR="00FB3D97" w:rsidRPr="00100A57" w:rsidRDefault="00FB3D97" w:rsidP="00B27E24">
            <w:pPr>
              <w:rPr>
                <w:rFonts w:ascii="Calibri" w:hAnsi="Calibri" w:cs="Calibri"/>
                <w:color w:val="000000"/>
              </w:rPr>
            </w:pPr>
            <w:r w:rsidRPr="00100A57">
              <w:rPr>
                <w:rFonts w:ascii="Calibri" w:hAnsi="Calibri" w:cs="Calibri"/>
                <w:color w:val="000000"/>
              </w:rPr>
              <w:t>Prohibit the use of system account identifiers that are the same as public identifiers for individual accounts.</w:t>
            </w:r>
          </w:p>
        </w:tc>
        <w:tc>
          <w:tcPr>
            <w:tcW w:w="1515" w:type="dxa"/>
            <w:tcBorders>
              <w:top w:val="single" w:sz="4" w:space="0" w:color="8EA9DB"/>
              <w:left w:val="single" w:sz="4" w:space="0" w:color="auto"/>
              <w:bottom w:val="single" w:sz="4" w:space="0" w:color="auto"/>
              <w:right w:val="single" w:sz="4" w:space="0" w:color="auto"/>
            </w:tcBorders>
            <w:shd w:val="clear" w:color="D9E1F2" w:fill="D9E1F2"/>
            <w:hideMark/>
          </w:tcPr>
          <w:p w14:paraId="5797ED23" w14:textId="77777777" w:rsidR="00FB3D97" w:rsidRPr="00100A57" w:rsidRDefault="00FB3D97" w:rsidP="00B27E24">
            <w:pPr>
              <w:rPr>
                <w:rFonts w:ascii="Calibri" w:hAnsi="Calibri" w:cs="Calibri"/>
                <w:color w:val="000000"/>
              </w:rPr>
            </w:pPr>
            <w:r w:rsidRPr="00100A57">
              <w:rPr>
                <w:rFonts w:ascii="Calibri" w:hAnsi="Calibri" w:cs="Calibri"/>
                <w:color w:val="000000"/>
              </w:rPr>
              <w:t> </w:t>
            </w:r>
          </w:p>
        </w:tc>
        <w:tc>
          <w:tcPr>
            <w:tcW w:w="1564" w:type="dxa"/>
            <w:tcBorders>
              <w:top w:val="single" w:sz="4" w:space="0" w:color="auto"/>
              <w:left w:val="single" w:sz="4" w:space="0" w:color="auto"/>
              <w:bottom w:val="single" w:sz="4" w:space="0" w:color="auto"/>
              <w:right w:val="single" w:sz="4" w:space="0" w:color="auto"/>
            </w:tcBorders>
            <w:shd w:val="clear" w:color="D9E1F2" w:fill="D9E1F2"/>
            <w:noWrap/>
            <w:hideMark/>
          </w:tcPr>
          <w:p w14:paraId="7A713BD1" w14:textId="77777777" w:rsidR="00FB3D97" w:rsidRPr="00100A57" w:rsidRDefault="00FB3D97" w:rsidP="00B27E24">
            <w:pPr>
              <w:rPr>
                <w:rFonts w:ascii="Calibri" w:hAnsi="Calibri" w:cs="Calibri"/>
                <w:color w:val="000000"/>
              </w:rPr>
            </w:pPr>
            <w:r w:rsidRPr="00100A57">
              <w:rPr>
                <w:rFonts w:ascii="Calibri" w:hAnsi="Calibri" w:cs="Calibri"/>
                <w:color w:val="000000"/>
              </w:rPr>
              <w:t> </w:t>
            </w:r>
          </w:p>
        </w:tc>
      </w:tr>
      <w:tr w:rsidR="00FB3D97" w:rsidRPr="00100A57" w14:paraId="3A944751" w14:textId="77777777" w:rsidTr="00E66830">
        <w:trPr>
          <w:trHeight w:val="4130"/>
        </w:trPr>
        <w:tc>
          <w:tcPr>
            <w:tcW w:w="1280" w:type="dxa"/>
            <w:tcBorders>
              <w:top w:val="single" w:sz="4" w:space="0" w:color="auto"/>
              <w:left w:val="single" w:sz="4" w:space="0" w:color="auto"/>
              <w:bottom w:val="single" w:sz="4" w:space="0" w:color="auto"/>
              <w:right w:val="single" w:sz="4" w:space="0" w:color="auto"/>
            </w:tcBorders>
            <w:shd w:val="clear" w:color="auto" w:fill="auto"/>
            <w:noWrap/>
            <w:hideMark/>
          </w:tcPr>
          <w:p w14:paraId="4CEAF676" w14:textId="77777777" w:rsidR="00FB3D97" w:rsidRPr="00100A57" w:rsidRDefault="00FB3D97" w:rsidP="00B27E24">
            <w:pPr>
              <w:rPr>
                <w:rFonts w:ascii="Calibri" w:hAnsi="Calibri" w:cs="Calibri"/>
                <w:color w:val="000000"/>
              </w:rPr>
            </w:pPr>
            <w:r w:rsidRPr="00100A57">
              <w:rPr>
                <w:rFonts w:ascii="Calibri" w:hAnsi="Calibri" w:cs="Calibri"/>
                <w:color w:val="000000"/>
              </w:rPr>
              <w:lastRenderedPageBreak/>
              <w:t>IA-5(1)</w:t>
            </w:r>
          </w:p>
        </w:tc>
        <w:tc>
          <w:tcPr>
            <w:tcW w:w="1999" w:type="dxa"/>
            <w:tcBorders>
              <w:top w:val="single" w:sz="4" w:space="0" w:color="auto"/>
              <w:left w:val="single" w:sz="4" w:space="0" w:color="auto"/>
              <w:bottom w:val="single" w:sz="4" w:space="0" w:color="auto"/>
              <w:right w:val="single" w:sz="4" w:space="0" w:color="auto"/>
            </w:tcBorders>
            <w:shd w:val="clear" w:color="auto" w:fill="auto"/>
            <w:hideMark/>
          </w:tcPr>
          <w:p w14:paraId="6CFDEF05" w14:textId="77777777" w:rsidR="00FB3D97" w:rsidRPr="00100A57" w:rsidRDefault="00FB3D97" w:rsidP="00B27E24">
            <w:pPr>
              <w:rPr>
                <w:rFonts w:ascii="Calibri" w:hAnsi="Calibri" w:cs="Calibri"/>
                <w:color w:val="000000"/>
              </w:rPr>
            </w:pPr>
            <w:r w:rsidRPr="00100A57">
              <w:rPr>
                <w:rFonts w:ascii="Calibri" w:hAnsi="Calibri" w:cs="Calibri"/>
                <w:color w:val="000000"/>
              </w:rPr>
              <w:t>Authenticator Management | Password-based Authentication</w:t>
            </w:r>
          </w:p>
        </w:tc>
        <w:tc>
          <w:tcPr>
            <w:tcW w:w="4712" w:type="dxa"/>
            <w:tcBorders>
              <w:top w:val="single" w:sz="4" w:space="0" w:color="auto"/>
              <w:left w:val="single" w:sz="4" w:space="0" w:color="auto"/>
              <w:bottom w:val="single" w:sz="4" w:space="0" w:color="auto"/>
              <w:right w:val="single" w:sz="4" w:space="0" w:color="auto"/>
            </w:tcBorders>
            <w:shd w:val="clear" w:color="auto" w:fill="auto"/>
            <w:hideMark/>
          </w:tcPr>
          <w:p w14:paraId="64C79112" w14:textId="77777777" w:rsidR="00FB3D97" w:rsidRPr="00100A57" w:rsidRDefault="00FB3D97" w:rsidP="00B27E24">
            <w:pPr>
              <w:rPr>
                <w:rFonts w:ascii="Calibri" w:hAnsi="Calibri" w:cs="Calibri"/>
                <w:color w:val="000000"/>
              </w:rPr>
            </w:pPr>
            <w:r w:rsidRPr="00100A57">
              <w:rPr>
                <w:rFonts w:ascii="Calibri" w:hAnsi="Calibri" w:cs="Calibri"/>
                <w:color w:val="000000"/>
              </w:rPr>
              <w:t>For password-based authentication:</w:t>
            </w:r>
            <w:r w:rsidRPr="00100A57">
              <w:rPr>
                <w:rFonts w:ascii="Calibri" w:hAnsi="Calibri" w:cs="Calibri"/>
                <w:color w:val="000000"/>
              </w:rPr>
              <w:br/>
              <w:t>(a) Maintain a list of commonly-used, expected, or compromised passwords and update the list when organizational passwords are suspected to have been compromised directly or indirectly;</w:t>
            </w:r>
            <w:r w:rsidRPr="00100A57">
              <w:rPr>
                <w:rFonts w:ascii="Calibri" w:hAnsi="Calibri" w:cs="Calibri"/>
                <w:color w:val="000000"/>
              </w:rPr>
              <w:br/>
              <w:t>(b) Verify, when users create or update passwords, that the passwords are not found on the list of commonly-used, expected, or compromised passwords in IA-5(1)(a);</w:t>
            </w:r>
            <w:r w:rsidRPr="00100A57">
              <w:rPr>
                <w:rFonts w:ascii="Calibri" w:hAnsi="Calibri" w:cs="Calibri"/>
                <w:color w:val="000000"/>
              </w:rPr>
              <w:br/>
              <w:t>(c) Transmit passwords only over cryptographically-protected channels;</w:t>
            </w:r>
            <w:r w:rsidRPr="00100A57">
              <w:rPr>
                <w:rFonts w:ascii="Calibri" w:hAnsi="Calibri" w:cs="Calibri"/>
                <w:color w:val="000000"/>
              </w:rPr>
              <w:br/>
              <w:t>(d) Store passwords using an approved salted key derivation function, preferably using a keyed hash;</w:t>
            </w:r>
            <w:r w:rsidRPr="00100A57">
              <w:rPr>
                <w:rFonts w:ascii="Calibri" w:hAnsi="Calibri" w:cs="Calibri"/>
                <w:color w:val="000000"/>
              </w:rPr>
              <w:br/>
              <w:t>(e) Require immediate selection of a new password upon account recovery;</w:t>
            </w:r>
            <w:r w:rsidRPr="00100A57">
              <w:rPr>
                <w:rFonts w:ascii="Calibri" w:hAnsi="Calibri" w:cs="Calibri"/>
                <w:color w:val="000000"/>
              </w:rPr>
              <w:br/>
              <w:t>(f) Allow user selection of long passwords and passphrases, including spaces and all printable characters;</w:t>
            </w:r>
            <w:r w:rsidRPr="00100A57">
              <w:rPr>
                <w:rFonts w:ascii="Calibri" w:hAnsi="Calibri" w:cs="Calibri"/>
                <w:color w:val="000000"/>
              </w:rPr>
              <w:br/>
              <w:t>(g) Employ automated tools to assist the user in selecting strong password authenticators.</w:t>
            </w:r>
          </w:p>
        </w:tc>
        <w:tc>
          <w:tcPr>
            <w:tcW w:w="1515" w:type="dxa"/>
            <w:tcBorders>
              <w:top w:val="single" w:sz="4" w:space="0" w:color="8EA9DB"/>
              <w:left w:val="single" w:sz="4" w:space="0" w:color="auto"/>
              <w:bottom w:val="single" w:sz="4" w:space="0" w:color="auto"/>
              <w:right w:val="single" w:sz="4" w:space="0" w:color="auto"/>
            </w:tcBorders>
            <w:shd w:val="clear" w:color="auto" w:fill="auto"/>
            <w:hideMark/>
          </w:tcPr>
          <w:p w14:paraId="57153BED" w14:textId="77777777" w:rsidR="00FB3D97" w:rsidRPr="00100A57" w:rsidRDefault="00FB3D97" w:rsidP="00B27E24">
            <w:pPr>
              <w:rPr>
                <w:rFonts w:ascii="Calibri" w:hAnsi="Calibri" w:cs="Calibri"/>
                <w:color w:val="000000"/>
              </w:rPr>
            </w:pPr>
            <w:r w:rsidRPr="00100A57">
              <w:rPr>
                <w:rFonts w:ascii="Calibri" w:hAnsi="Calibri" w:cs="Calibri"/>
                <w:color w:val="000000"/>
              </w:rPr>
              <w:t> </w:t>
            </w:r>
          </w:p>
        </w:tc>
        <w:tc>
          <w:tcPr>
            <w:tcW w:w="1564" w:type="dxa"/>
            <w:tcBorders>
              <w:top w:val="single" w:sz="4" w:space="0" w:color="auto"/>
              <w:left w:val="single" w:sz="4" w:space="0" w:color="auto"/>
              <w:bottom w:val="single" w:sz="4" w:space="0" w:color="auto"/>
              <w:right w:val="single" w:sz="4" w:space="0" w:color="auto"/>
            </w:tcBorders>
            <w:shd w:val="clear" w:color="auto" w:fill="auto"/>
            <w:noWrap/>
            <w:hideMark/>
          </w:tcPr>
          <w:p w14:paraId="64A8CB83" w14:textId="77777777" w:rsidR="00FB3D97" w:rsidRPr="00100A57" w:rsidRDefault="00FB3D97" w:rsidP="00B27E24">
            <w:pPr>
              <w:rPr>
                <w:rFonts w:ascii="Calibri" w:hAnsi="Calibri" w:cs="Calibri"/>
                <w:color w:val="000000"/>
              </w:rPr>
            </w:pPr>
            <w:r w:rsidRPr="00100A57">
              <w:rPr>
                <w:rFonts w:ascii="Calibri" w:hAnsi="Calibri" w:cs="Calibri"/>
                <w:color w:val="000000"/>
              </w:rPr>
              <w:t> </w:t>
            </w:r>
          </w:p>
        </w:tc>
      </w:tr>
      <w:tr w:rsidR="00FB3D97" w:rsidRPr="00100A57" w14:paraId="08DD378F" w14:textId="77777777" w:rsidTr="00E66830">
        <w:trPr>
          <w:trHeight w:val="2030"/>
        </w:trPr>
        <w:tc>
          <w:tcPr>
            <w:tcW w:w="1280" w:type="dxa"/>
            <w:tcBorders>
              <w:top w:val="single" w:sz="4" w:space="0" w:color="auto"/>
              <w:left w:val="single" w:sz="4" w:space="0" w:color="auto"/>
              <w:bottom w:val="single" w:sz="4" w:space="0" w:color="auto"/>
              <w:right w:val="single" w:sz="4" w:space="0" w:color="auto"/>
            </w:tcBorders>
            <w:shd w:val="clear" w:color="D9E1F2" w:fill="D9E1F2"/>
            <w:noWrap/>
            <w:hideMark/>
          </w:tcPr>
          <w:p w14:paraId="6580C963" w14:textId="77777777" w:rsidR="00FB3D97" w:rsidRPr="00100A57" w:rsidRDefault="00FB3D97" w:rsidP="00B27E24">
            <w:pPr>
              <w:rPr>
                <w:rFonts w:ascii="Calibri" w:hAnsi="Calibri" w:cs="Calibri"/>
                <w:color w:val="000000"/>
              </w:rPr>
            </w:pPr>
            <w:r w:rsidRPr="00100A57">
              <w:rPr>
                <w:rFonts w:ascii="Calibri" w:hAnsi="Calibri" w:cs="Calibri"/>
                <w:color w:val="000000"/>
              </w:rPr>
              <w:t>IA-5(2)</w:t>
            </w:r>
          </w:p>
        </w:tc>
        <w:tc>
          <w:tcPr>
            <w:tcW w:w="1999" w:type="dxa"/>
            <w:tcBorders>
              <w:top w:val="single" w:sz="4" w:space="0" w:color="auto"/>
              <w:left w:val="single" w:sz="4" w:space="0" w:color="auto"/>
              <w:bottom w:val="single" w:sz="4" w:space="0" w:color="auto"/>
              <w:right w:val="single" w:sz="4" w:space="0" w:color="auto"/>
            </w:tcBorders>
            <w:shd w:val="clear" w:color="D9E1F2" w:fill="D9E1F2"/>
            <w:hideMark/>
          </w:tcPr>
          <w:p w14:paraId="18BAC870" w14:textId="77777777" w:rsidR="00FB3D97" w:rsidRPr="00100A57" w:rsidRDefault="00FB3D97" w:rsidP="00B27E24">
            <w:pPr>
              <w:rPr>
                <w:rFonts w:ascii="Calibri" w:hAnsi="Calibri" w:cs="Calibri"/>
                <w:color w:val="000000"/>
              </w:rPr>
            </w:pPr>
            <w:r w:rsidRPr="00100A57">
              <w:rPr>
                <w:rFonts w:ascii="Calibri" w:hAnsi="Calibri" w:cs="Calibri"/>
                <w:color w:val="000000"/>
              </w:rPr>
              <w:t>Authenticator Management | Public Key-based Authentication</w:t>
            </w:r>
          </w:p>
        </w:tc>
        <w:tc>
          <w:tcPr>
            <w:tcW w:w="4712" w:type="dxa"/>
            <w:tcBorders>
              <w:top w:val="single" w:sz="4" w:space="0" w:color="auto"/>
              <w:left w:val="single" w:sz="4" w:space="0" w:color="auto"/>
              <w:bottom w:val="single" w:sz="4" w:space="0" w:color="auto"/>
              <w:right w:val="single" w:sz="4" w:space="0" w:color="auto"/>
            </w:tcBorders>
            <w:shd w:val="clear" w:color="D9E1F2" w:fill="D9E1F2"/>
            <w:hideMark/>
          </w:tcPr>
          <w:p w14:paraId="50A832A0" w14:textId="77777777" w:rsidR="00FB3D97" w:rsidRPr="00100A57" w:rsidRDefault="00FB3D97" w:rsidP="00B27E24">
            <w:pPr>
              <w:rPr>
                <w:rFonts w:ascii="Calibri" w:hAnsi="Calibri" w:cs="Calibri"/>
                <w:color w:val="000000"/>
              </w:rPr>
            </w:pPr>
            <w:r w:rsidRPr="00100A57">
              <w:rPr>
                <w:rFonts w:ascii="Calibri" w:hAnsi="Calibri" w:cs="Calibri"/>
                <w:color w:val="000000"/>
              </w:rPr>
              <w:t>(a) For public key-based authentication:</w:t>
            </w:r>
            <w:r w:rsidRPr="00100A57">
              <w:rPr>
                <w:rFonts w:ascii="Calibri" w:hAnsi="Calibri" w:cs="Calibri"/>
                <w:color w:val="000000"/>
              </w:rPr>
              <w:br/>
              <w:t>(1) Enforce authorized access to the corresponding private key; and</w:t>
            </w:r>
            <w:r w:rsidRPr="00100A57">
              <w:rPr>
                <w:rFonts w:ascii="Calibri" w:hAnsi="Calibri" w:cs="Calibri"/>
                <w:color w:val="000000"/>
              </w:rPr>
              <w:br/>
              <w:t>(2) Map the authenticated identity to the account of the individual or group; and</w:t>
            </w:r>
            <w:r w:rsidRPr="00100A57">
              <w:rPr>
                <w:rFonts w:ascii="Calibri" w:hAnsi="Calibri" w:cs="Calibri"/>
                <w:color w:val="000000"/>
              </w:rPr>
              <w:br/>
              <w:t>(b) When public key infrastructure (PKI) is used:</w:t>
            </w:r>
            <w:r w:rsidRPr="00100A57">
              <w:rPr>
                <w:rFonts w:ascii="Calibri" w:hAnsi="Calibri" w:cs="Calibri"/>
                <w:color w:val="000000"/>
              </w:rPr>
              <w:br/>
              <w:t>(1) Validate certificates by constructing and verifying a certification path to an accepted trust anchor, including checking certificate status information; and</w:t>
            </w:r>
            <w:r w:rsidRPr="00100A57">
              <w:rPr>
                <w:rFonts w:ascii="Calibri" w:hAnsi="Calibri" w:cs="Calibri"/>
                <w:color w:val="000000"/>
              </w:rPr>
              <w:br/>
              <w:t>(2) Implement a local cache of revocation data to support path discovery and validation.</w:t>
            </w:r>
          </w:p>
        </w:tc>
        <w:tc>
          <w:tcPr>
            <w:tcW w:w="1515" w:type="dxa"/>
            <w:tcBorders>
              <w:top w:val="single" w:sz="4" w:space="0" w:color="8EA9DB"/>
              <w:left w:val="single" w:sz="4" w:space="0" w:color="auto"/>
              <w:bottom w:val="single" w:sz="4" w:space="0" w:color="auto"/>
              <w:right w:val="single" w:sz="4" w:space="0" w:color="auto"/>
            </w:tcBorders>
            <w:shd w:val="clear" w:color="D9E1F2" w:fill="D9E1F2"/>
            <w:hideMark/>
          </w:tcPr>
          <w:p w14:paraId="5FAAF7F8" w14:textId="77777777" w:rsidR="00FB3D97" w:rsidRPr="00100A57" w:rsidRDefault="00FB3D97" w:rsidP="00B27E24">
            <w:pPr>
              <w:rPr>
                <w:rFonts w:ascii="Calibri" w:hAnsi="Calibri" w:cs="Calibri"/>
                <w:color w:val="000000"/>
              </w:rPr>
            </w:pPr>
            <w:r w:rsidRPr="00100A57">
              <w:rPr>
                <w:rFonts w:ascii="Calibri" w:hAnsi="Calibri" w:cs="Calibri"/>
                <w:color w:val="000000"/>
              </w:rPr>
              <w:t> </w:t>
            </w:r>
          </w:p>
        </w:tc>
        <w:tc>
          <w:tcPr>
            <w:tcW w:w="1564" w:type="dxa"/>
            <w:tcBorders>
              <w:top w:val="single" w:sz="4" w:space="0" w:color="auto"/>
              <w:left w:val="single" w:sz="4" w:space="0" w:color="auto"/>
              <w:bottom w:val="single" w:sz="4" w:space="0" w:color="auto"/>
              <w:right w:val="single" w:sz="4" w:space="0" w:color="auto"/>
            </w:tcBorders>
            <w:shd w:val="clear" w:color="D9E1F2" w:fill="D9E1F2"/>
            <w:noWrap/>
            <w:hideMark/>
          </w:tcPr>
          <w:p w14:paraId="3CF7C8C0" w14:textId="77777777" w:rsidR="00FB3D97" w:rsidRPr="00100A57" w:rsidRDefault="00FB3D97" w:rsidP="00B27E24">
            <w:pPr>
              <w:rPr>
                <w:rFonts w:ascii="Calibri" w:hAnsi="Calibri" w:cs="Calibri"/>
                <w:color w:val="000000"/>
              </w:rPr>
            </w:pPr>
            <w:r w:rsidRPr="00100A57">
              <w:rPr>
                <w:rFonts w:ascii="Calibri" w:hAnsi="Calibri" w:cs="Calibri"/>
                <w:color w:val="000000"/>
              </w:rPr>
              <w:t> </w:t>
            </w:r>
          </w:p>
        </w:tc>
      </w:tr>
      <w:tr w:rsidR="00FB3D97" w:rsidRPr="00100A57" w14:paraId="75B414EF" w14:textId="77777777" w:rsidTr="00E66830">
        <w:trPr>
          <w:trHeight w:val="870"/>
        </w:trPr>
        <w:tc>
          <w:tcPr>
            <w:tcW w:w="1280" w:type="dxa"/>
            <w:tcBorders>
              <w:top w:val="single" w:sz="4" w:space="0" w:color="auto"/>
              <w:left w:val="single" w:sz="4" w:space="0" w:color="auto"/>
              <w:bottom w:val="single" w:sz="4" w:space="0" w:color="auto"/>
              <w:right w:val="single" w:sz="4" w:space="0" w:color="auto"/>
            </w:tcBorders>
            <w:shd w:val="clear" w:color="auto" w:fill="4472C4"/>
            <w:vAlign w:val="bottom"/>
          </w:tcPr>
          <w:p w14:paraId="29A91934" w14:textId="77777777" w:rsidR="00FB3D97" w:rsidRPr="00100A57" w:rsidRDefault="00FB3D97" w:rsidP="00B27E24">
            <w:pPr>
              <w:jc w:val="center"/>
              <w:rPr>
                <w:rFonts w:ascii="Calibri" w:hAnsi="Calibri" w:cs="Calibri"/>
                <w:color w:val="000000"/>
              </w:rPr>
            </w:pPr>
            <w:r w:rsidRPr="00100A57">
              <w:rPr>
                <w:rFonts w:ascii="Calibri" w:hAnsi="Calibri" w:cs="Calibri"/>
                <w:b/>
                <w:bCs/>
                <w:color w:val="FFFFFF"/>
              </w:rPr>
              <w:t>Control Identifier</w:t>
            </w:r>
          </w:p>
        </w:tc>
        <w:tc>
          <w:tcPr>
            <w:tcW w:w="1999" w:type="dxa"/>
            <w:tcBorders>
              <w:top w:val="single" w:sz="4" w:space="0" w:color="auto"/>
              <w:left w:val="single" w:sz="4" w:space="0" w:color="auto"/>
              <w:bottom w:val="single" w:sz="4" w:space="0" w:color="auto"/>
              <w:right w:val="single" w:sz="4" w:space="0" w:color="auto"/>
            </w:tcBorders>
            <w:shd w:val="clear" w:color="auto" w:fill="4472C4"/>
            <w:vAlign w:val="bottom"/>
          </w:tcPr>
          <w:p w14:paraId="5738B8D4" w14:textId="77777777" w:rsidR="00FB3D97" w:rsidRPr="00100A57" w:rsidRDefault="00FB3D97" w:rsidP="00B27E24">
            <w:pPr>
              <w:jc w:val="center"/>
              <w:rPr>
                <w:rFonts w:ascii="Calibri" w:hAnsi="Calibri" w:cs="Calibri"/>
                <w:color w:val="000000"/>
              </w:rPr>
            </w:pPr>
            <w:r w:rsidRPr="00100A57">
              <w:rPr>
                <w:rFonts w:ascii="Calibri" w:hAnsi="Calibri" w:cs="Calibri"/>
                <w:b/>
                <w:bCs/>
                <w:color w:val="FFFFFF"/>
              </w:rPr>
              <w:t>Control Name</w:t>
            </w:r>
          </w:p>
        </w:tc>
        <w:tc>
          <w:tcPr>
            <w:tcW w:w="4712" w:type="dxa"/>
            <w:tcBorders>
              <w:top w:val="single" w:sz="4" w:space="0" w:color="auto"/>
              <w:left w:val="single" w:sz="4" w:space="0" w:color="auto"/>
              <w:bottom w:val="single" w:sz="4" w:space="0" w:color="auto"/>
              <w:right w:val="single" w:sz="4" w:space="0" w:color="auto"/>
            </w:tcBorders>
            <w:shd w:val="clear" w:color="auto" w:fill="4472C4"/>
            <w:vAlign w:val="bottom"/>
          </w:tcPr>
          <w:p w14:paraId="36178E29" w14:textId="77777777" w:rsidR="00FB3D97" w:rsidRPr="00100A57" w:rsidRDefault="00FB3D97" w:rsidP="00B27E24">
            <w:pPr>
              <w:jc w:val="center"/>
              <w:rPr>
                <w:rFonts w:ascii="Calibri" w:hAnsi="Calibri" w:cs="Calibri"/>
                <w:color w:val="000000"/>
              </w:rPr>
            </w:pPr>
            <w:r w:rsidRPr="00100A57">
              <w:rPr>
                <w:rFonts w:ascii="Calibri" w:hAnsi="Calibri" w:cs="Calibri"/>
                <w:color w:val="000000"/>
                <w:u w:val="single"/>
              </w:rPr>
              <w:t>LACERA Supply Chain IT Security Controls Assessment</w:t>
            </w:r>
            <w:r w:rsidRPr="00100A57">
              <w:rPr>
                <w:rFonts w:ascii="Calibri" w:hAnsi="Calibri" w:cs="Calibri"/>
                <w:color w:val="000000"/>
                <w:u w:val="single"/>
              </w:rPr>
              <w:br/>
            </w:r>
            <w:r w:rsidRPr="00100A57">
              <w:rPr>
                <w:rFonts w:ascii="Calibri" w:hAnsi="Calibri" w:cs="Calibri"/>
                <w:color w:val="000000"/>
              </w:rPr>
              <w:br/>
              <w:t>Control Description</w:t>
            </w:r>
          </w:p>
        </w:tc>
        <w:tc>
          <w:tcPr>
            <w:tcW w:w="1515" w:type="dxa"/>
            <w:tcBorders>
              <w:top w:val="single" w:sz="4" w:space="0" w:color="8EA9DB"/>
              <w:left w:val="single" w:sz="4" w:space="0" w:color="auto"/>
              <w:bottom w:val="single" w:sz="4" w:space="0" w:color="auto"/>
              <w:right w:val="single" w:sz="4" w:space="0" w:color="auto"/>
            </w:tcBorders>
            <w:shd w:val="clear" w:color="auto" w:fill="4472C4"/>
            <w:vAlign w:val="bottom"/>
          </w:tcPr>
          <w:p w14:paraId="40B57903" w14:textId="77777777" w:rsidR="00FB3D97" w:rsidRPr="00100A57" w:rsidRDefault="00FB3D97" w:rsidP="00B27E24">
            <w:pPr>
              <w:jc w:val="center"/>
              <w:rPr>
                <w:rFonts w:ascii="Calibri" w:hAnsi="Calibri" w:cs="Calibri"/>
                <w:color w:val="000000"/>
              </w:rPr>
            </w:pPr>
            <w:r w:rsidRPr="00100A57">
              <w:rPr>
                <w:rFonts w:ascii="Calibri" w:hAnsi="Calibri" w:cs="Calibri"/>
                <w:b/>
                <w:bCs/>
                <w:color w:val="FFFFFF"/>
              </w:rPr>
              <w:t>Has the Control</w:t>
            </w:r>
            <w:r w:rsidRPr="00100A57">
              <w:rPr>
                <w:rFonts w:ascii="Calibri" w:hAnsi="Calibri" w:cs="Calibri"/>
                <w:b/>
                <w:bCs/>
                <w:color w:val="FFFFFF"/>
              </w:rPr>
              <w:br/>
              <w:t>Been Tested and Validated?</w:t>
            </w:r>
          </w:p>
        </w:tc>
        <w:tc>
          <w:tcPr>
            <w:tcW w:w="1564" w:type="dxa"/>
            <w:tcBorders>
              <w:top w:val="single" w:sz="4" w:space="0" w:color="auto"/>
              <w:left w:val="single" w:sz="4" w:space="0" w:color="auto"/>
              <w:bottom w:val="single" w:sz="4" w:space="0" w:color="auto"/>
              <w:right w:val="single" w:sz="4" w:space="0" w:color="auto"/>
            </w:tcBorders>
            <w:shd w:val="clear" w:color="auto" w:fill="4472C4"/>
            <w:vAlign w:val="bottom"/>
          </w:tcPr>
          <w:p w14:paraId="0CF031D3" w14:textId="77777777" w:rsidR="00FB3D97" w:rsidRPr="00100A57" w:rsidRDefault="00FB3D97" w:rsidP="00B27E24">
            <w:pPr>
              <w:jc w:val="center"/>
              <w:rPr>
                <w:rFonts w:ascii="Calibri" w:hAnsi="Calibri" w:cs="Calibri"/>
                <w:color w:val="000000"/>
              </w:rPr>
            </w:pPr>
            <w:r w:rsidRPr="00100A57">
              <w:rPr>
                <w:rFonts w:ascii="Calibri" w:hAnsi="Calibri" w:cs="Calibri"/>
                <w:b/>
                <w:bCs/>
                <w:color w:val="FFFFFF"/>
              </w:rPr>
              <w:t>Validation Results or Location of Documented Results</w:t>
            </w:r>
          </w:p>
        </w:tc>
      </w:tr>
      <w:tr w:rsidR="00FB3D97" w:rsidRPr="00100A57" w14:paraId="26157C34" w14:textId="77777777" w:rsidTr="00E66830">
        <w:trPr>
          <w:trHeight w:val="870"/>
        </w:trPr>
        <w:tc>
          <w:tcPr>
            <w:tcW w:w="1280" w:type="dxa"/>
            <w:tcBorders>
              <w:top w:val="single" w:sz="4" w:space="0" w:color="auto"/>
              <w:left w:val="single" w:sz="4" w:space="0" w:color="auto"/>
              <w:bottom w:val="single" w:sz="4" w:space="0" w:color="auto"/>
              <w:right w:val="single" w:sz="4" w:space="0" w:color="auto"/>
            </w:tcBorders>
            <w:shd w:val="clear" w:color="auto" w:fill="auto"/>
            <w:hideMark/>
          </w:tcPr>
          <w:p w14:paraId="18941840" w14:textId="77777777" w:rsidR="00FB3D97" w:rsidRPr="00100A57" w:rsidRDefault="00FB3D97" w:rsidP="00B27E24">
            <w:pPr>
              <w:rPr>
                <w:rFonts w:ascii="Calibri" w:hAnsi="Calibri" w:cs="Calibri"/>
                <w:color w:val="000000"/>
              </w:rPr>
            </w:pPr>
            <w:r w:rsidRPr="00100A57">
              <w:rPr>
                <w:rFonts w:ascii="Calibri" w:hAnsi="Calibri" w:cs="Calibri"/>
                <w:color w:val="000000"/>
              </w:rPr>
              <w:t>IA-5(5)</w:t>
            </w:r>
          </w:p>
        </w:tc>
        <w:tc>
          <w:tcPr>
            <w:tcW w:w="1999" w:type="dxa"/>
            <w:tcBorders>
              <w:top w:val="single" w:sz="4" w:space="0" w:color="auto"/>
              <w:left w:val="single" w:sz="4" w:space="0" w:color="auto"/>
              <w:bottom w:val="single" w:sz="4" w:space="0" w:color="auto"/>
              <w:right w:val="single" w:sz="4" w:space="0" w:color="auto"/>
            </w:tcBorders>
            <w:shd w:val="clear" w:color="auto" w:fill="auto"/>
            <w:hideMark/>
          </w:tcPr>
          <w:p w14:paraId="047319CF" w14:textId="77777777" w:rsidR="00FB3D97" w:rsidRPr="00100A57" w:rsidRDefault="00FB3D97" w:rsidP="00B27E24">
            <w:pPr>
              <w:rPr>
                <w:rFonts w:ascii="Calibri" w:hAnsi="Calibri" w:cs="Calibri"/>
                <w:color w:val="000000"/>
              </w:rPr>
            </w:pPr>
            <w:r w:rsidRPr="00100A57">
              <w:rPr>
                <w:rFonts w:ascii="Calibri" w:hAnsi="Calibri" w:cs="Calibri"/>
                <w:color w:val="000000"/>
              </w:rPr>
              <w:t>Authenticator Management | Change Authenticators Prior to Delivery</w:t>
            </w:r>
          </w:p>
        </w:tc>
        <w:tc>
          <w:tcPr>
            <w:tcW w:w="4712" w:type="dxa"/>
            <w:tcBorders>
              <w:top w:val="single" w:sz="4" w:space="0" w:color="auto"/>
              <w:left w:val="single" w:sz="4" w:space="0" w:color="auto"/>
              <w:bottom w:val="single" w:sz="4" w:space="0" w:color="auto"/>
              <w:right w:val="single" w:sz="4" w:space="0" w:color="auto"/>
            </w:tcBorders>
            <w:shd w:val="clear" w:color="auto" w:fill="auto"/>
            <w:hideMark/>
          </w:tcPr>
          <w:p w14:paraId="4EB1C369" w14:textId="77777777" w:rsidR="00FB3D97" w:rsidRPr="00100A57" w:rsidRDefault="00FB3D97" w:rsidP="00B27E24">
            <w:pPr>
              <w:rPr>
                <w:rFonts w:ascii="Calibri" w:hAnsi="Calibri" w:cs="Calibri"/>
                <w:color w:val="000000"/>
              </w:rPr>
            </w:pPr>
            <w:r w:rsidRPr="00100A57">
              <w:rPr>
                <w:rFonts w:ascii="Calibri" w:hAnsi="Calibri" w:cs="Calibri"/>
                <w:color w:val="000000"/>
              </w:rPr>
              <w:t>Require developers and installers of system components to provide unique authenticators or change default authenticators prior to delivery and installation.</w:t>
            </w:r>
          </w:p>
        </w:tc>
        <w:tc>
          <w:tcPr>
            <w:tcW w:w="1515" w:type="dxa"/>
            <w:tcBorders>
              <w:top w:val="single" w:sz="4" w:space="0" w:color="8EA9DB"/>
              <w:left w:val="single" w:sz="4" w:space="0" w:color="auto"/>
              <w:bottom w:val="single" w:sz="4" w:space="0" w:color="auto"/>
              <w:right w:val="single" w:sz="4" w:space="0" w:color="auto"/>
            </w:tcBorders>
            <w:shd w:val="clear" w:color="auto" w:fill="auto"/>
            <w:hideMark/>
          </w:tcPr>
          <w:p w14:paraId="14A2693D" w14:textId="77777777" w:rsidR="00FB3D97" w:rsidRPr="00100A57" w:rsidRDefault="00FB3D97" w:rsidP="00B27E24">
            <w:pPr>
              <w:rPr>
                <w:rFonts w:ascii="Calibri" w:hAnsi="Calibri" w:cs="Calibri"/>
                <w:color w:val="000000"/>
              </w:rPr>
            </w:pPr>
            <w:r w:rsidRPr="00100A57">
              <w:rPr>
                <w:rFonts w:ascii="Calibri" w:hAnsi="Calibri" w:cs="Calibri"/>
                <w:color w:val="000000"/>
              </w:rPr>
              <w:t> </w:t>
            </w:r>
          </w:p>
        </w:tc>
        <w:tc>
          <w:tcPr>
            <w:tcW w:w="1564" w:type="dxa"/>
            <w:tcBorders>
              <w:top w:val="single" w:sz="4" w:space="0" w:color="auto"/>
              <w:left w:val="single" w:sz="4" w:space="0" w:color="auto"/>
              <w:bottom w:val="single" w:sz="4" w:space="0" w:color="auto"/>
              <w:right w:val="single" w:sz="4" w:space="0" w:color="auto"/>
            </w:tcBorders>
            <w:shd w:val="clear" w:color="auto" w:fill="auto"/>
            <w:hideMark/>
          </w:tcPr>
          <w:p w14:paraId="35AC17B0" w14:textId="77777777" w:rsidR="00FB3D97" w:rsidRPr="00100A57" w:rsidRDefault="00FB3D97" w:rsidP="00B27E24">
            <w:pPr>
              <w:rPr>
                <w:rFonts w:ascii="Calibri" w:hAnsi="Calibri" w:cs="Calibri"/>
                <w:color w:val="000000"/>
              </w:rPr>
            </w:pPr>
            <w:r w:rsidRPr="00100A57">
              <w:rPr>
                <w:rFonts w:ascii="Calibri" w:hAnsi="Calibri" w:cs="Calibri"/>
                <w:color w:val="000000"/>
              </w:rPr>
              <w:t> </w:t>
            </w:r>
          </w:p>
        </w:tc>
      </w:tr>
      <w:tr w:rsidR="00FB3D97" w:rsidRPr="00100A57" w14:paraId="199D0D05" w14:textId="77777777" w:rsidTr="00E66830">
        <w:trPr>
          <w:trHeight w:val="870"/>
        </w:trPr>
        <w:tc>
          <w:tcPr>
            <w:tcW w:w="1280" w:type="dxa"/>
            <w:tcBorders>
              <w:top w:val="single" w:sz="4" w:space="0" w:color="auto"/>
              <w:left w:val="single" w:sz="4" w:space="0" w:color="auto"/>
              <w:bottom w:val="single" w:sz="4" w:space="0" w:color="auto"/>
              <w:right w:val="single" w:sz="4" w:space="0" w:color="auto"/>
            </w:tcBorders>
            <w:shd w:val="clear" w:color="D9E1F2" w:fill="D9E1F2"/>
            <w:hideMark/>
          </w:tcPr>
          <w:p w14:paraId="214A9263" w14:textId="77777777" w:rsidR="00FB3D97" w:rsidRPr="00100A57" w:rsidRDefault="00FB3D97" w:rsidP="00B27E24">
            <w:pPr>
              <w:rPr>
                <w:rFonts w:ascii="Calibri" w:hAnsi="Calibri" w:cs="Calibri"/>
                <w:color w:val="000000"/>
              </w:rPr>
            </w:pPr>
            <w:r w:rsidRPr="00100A57">
              <w:rPr>
                <w:rFonts w:ascii="Calibri" w:hAnsi="Calibri" w:cs="Calibri"/>
                <w:color w:val="000000"/>
              </w:rPr>
              <w:t>IA-5(7)</w:t>
            </w:r>
          </w:p>
        </w:tc>
        <w:tc>
          <w:tcPr>
            <w:tcW w:w="1999" w:type="dxa"/>
            <w:tcBorders>
              <w:top w:val="single" w:sz="4" w:space="0" w:color="auto"/>
              <w:left w:val="single" w:sz="4" w:space="0" w:color="auto"/>
              <w:bottom w:val="single" w:sz="4" w:space="0" w:color="auto"/>
              <w:right w:val="single" w:sz="4" w:space="0" w:color="auto"/>
            </w:tcBorders>
            <w:shd w:val="clear" w:color="D9E1F2" w:fill="D9E1F2"/>
            <w:hideMark/>
          </w:tcPr>
          <w:p w14:paraId="44DE9BFC" w14:textId="77777777" w:rsidR="00FB3D97" w:rsidRPr="00100A57" w:rsidRDefault="00FB3D97" w:rsidP="00B27E24">
            <w:pPr>
              <w:rPr>
                <w:rFonts w:ascii="Calibri" w:hAnsi="Calibri" w:cs="Calibri"/>
                <w:color w:val="000000"/>
              </w:rPr>
            </w:pPr>
            <w:r w:rsidRPr="00100A57">
              <w:rPr>
                <w:rFonts w:ascii="Calibri" w:hAnsi="Calibri" w:cs="Calibri"/>
                <w:color w:val="000000"/>
              </w:rPr>
              <w:t>Authenticator Management | No Embedded Unencrypted Static Authenticators</w:t>
            </w:r>
          </w:p>
        </w:tc>
        <w:tc>
          <w:tcPr>
            <w:tcW w:w="4712" w:type="dxa"/>
            <w:tcBorders>
              <w:top w:val="single" w:sz="4" w:space="0" w:color="auto"/>
              <w:left w:val="single" w:sz="4" w:space="0" w:color="auto"/>
              <w:bottom w:val="single" w:sz="4" w:space="0" w:color="auto"/>
              <w:right w:val="single" w:sz="4" w:space="0" w:color="auto"/>
            </w:tcBorders>
            <w:shd w:val="clear" w:color="D9E1F2" w:fill="D9E1F2"/>
            <w:hideMark/>
          </w:tcPr>
          <w:p w14:paraId="2B12D8FB" w14:textId="77777777" w:rsidR="00FB3D97" w:rsidRPr="00100A57" w:rsidRDefault="00FB3D97" w:rsidP="00B27E24">
            <w:pPr>
              <w:rPr>
                <w:rFonts w:ascii="Calibri" w:hAnsi="Calibri" w:cs="Calibri"/>
                <w:color w:val="000000"/>
              </w:rPr>
            </w:pPr>
            <w:r w:rsidRPr="00100A57">
              <w:rPr>
                <w:rFonts w:ascii="Calibri" w:hAnsi="Calibri" w:cs="Calibri"/>
                <w:color w:val="000000"/>
              </w:rPr>
              <w:t>Ensure that unencrypted static authenticators are not embedded in applications or other forms of static storage.</w:t>
            </w:r>
          </w:p>
        </w:tc>
        <w:tc>
          <w:tcPr>
            <w:tcW w:w="1515" w:type="dxa"/>
            <w:tcBorders>
              <w:top w:val="single" w:sz="4" w:space="0" w:color="8EA9DB"/>
              <w:left w:val="single" w:sz="4" w:space="0" w:color="auto"/>
              <w:bottom w:val="single" w:sz="4" w:space="0" w:color="auto"/>
              <w:right w:val="single" w:sz="4" w:space="0" w:color="auto"/>
            </w:tcBorders>
            <w:shd w:val="clear" w:color="D9E1F2" w:fill="D9E1F2"/>
            <w:hideMark/>
          </w:tcPr>
          <w:p w14:paraId="0D1AE523" w14:textId="77777777" w:rsidR="00FB3D97" w:rsidRPr="00100A57" w:rsidRDefault="00FB3D97" w:rsidP="00B27E24">
            <w:pPr>
              <w:rPr>
                <w:rFonts w:ascii="Calibri" w:hAnsi="Calibri" w:cs="Calibri"/>
                <w:color w:val="000000"/>
              </w:rPr>
            </w:pPr>
            <w:r w:rsidRPr="00100A57">
              <w:rPr>
                <w:rFonts w:ascii="Calibri" w:hAnsi="Calibri" w:cs="Calibri"/>
                <w:color w:val="000000"/>
              </w:rPr>
              <w:t> </w:t>
            </w:r>
          </w:p>
        </w:tc>
        <w:tc>
          <w:tcPr>
            <w:tcW w:w="1564" w:type="dxa"/>
            <w:tcBorders>
              <w:top w:val="single" w:sz="4" w:space="0" w:color="auto"/>
              <w:left w:val="single" w:sz="4" w:space="0" w:color="auto"/>
              <w:bottom w:val="single" w:sz="4" w:space="0" w:color="auto"/>
              <w:right w:val="single" w:sz="4" w:space="0" w:color="auto"/>
            </w:tcBorders>
            <w:shd w:val="clear" w:color="D9E1F2" w:fill="D9E1F2"/>
            <w:hideMark/>
          </w:tcPr>
          <w:p w14:paraId="5BD51BEC" w14:textId="77777777" w:rsidR="00FB3D97" w:rsidRPr="00100A57" w:rsidRDefault="00FB3D97" w:rsidP="00B27E24">
            <w:pPr>
              <w:rPr>
                <w:rFonts w:ascii="Calibri" w:hAnsi="Calibri" w:cs="Calibri"/>
                <w:color w:val="000000"/>
              </w:rPr>
            </w:pPr>
            <w:r w:rsidRPr="00100A57">
              <w:rPr>
                <w:rFonts w:ascii="Calibri" w:hAnsi="Calibri" w:cs="Calibri"/>
                <w:color w:val="000000"/>
              </w:rPr>
              <w:t> </w:t>
            </w:r>
          </w:p>
        </w:tc>
      </w:tr>
      <w:tr w:rsidR="00FB3D97" w:rsidRPr="00100A57" w14:paraId="28DA89C2" w14:textId="77777777" w:rsidTr="00E66830">
        <w:trPr>
          <w:trHeight w:val="580"/>
        </w:trPr>
        <w:tc>
          <w:tcPr>
            <w:tcW w:w="1280" w:type="dxa"/>
            <w:tcBorders>
              <w:top w:val="single" w:sz="4" w:space="0" w:color="auto"/>
              <w:left w:val="single" w:sz="4" w:space="0" w:color="auto"/>
              <w:bottom w:val="single" w:sz="4" w:space="0" w:color="auto"/>
              <w:right w:val="single" w:sz="4" w:space="0" w:color="auto"/>
            </w:tcBorders>
            <w:shd w:val="clear" w:color="auto" w:fill="auto"/>
            <w:noWrap/>
            <w:hideMark/>
          </w:tcPr>
          <w:p w14:paraId="39093BF4" w14:textId="77777777" w:rsidR="00FB3D97" w:rsidRPr="00100A57" w:rsidRDefault="00FB3D97" w:rsidP="00B27E24">
            <w:pPr>
              <w:rPr>
                <w:rFonts w:ascii="Calibri" w:hAnsi="Calibri" w:cs="Calibri"/>
                <w:color w:val="000000"/>
              </w:rPr>
            </w:pPr>
            <w:r w:rsidRPr="00100A57">
              <w:rPr>
                <w:rFonts w:ascii="Calibri" w:hAnsi="Calibri" w:cs="Calibri"/>
                <w:color w:val="000000"/>
              </w:rPr>
              <w:t>IA-7</w:t>
            </w:r>
          </w:p>
        </w:tc>
        <w:tc>
          <w:tcPr>
            <w:tcW w:w="1999" w:type="dxa"/>
            <w:tcBorders>
              <w:top w:val="single" w:sz="4" w:space="0" w:color="auto"/>
              <w:left w:val="single" w:sz="4" w:space="0" w:color="auto"/>
              <w:bottom w:val="single" w:sz="4" w:space="0" w:color="auto"/>
              <w:right w:val="single" w:sz="4" w:space="0" w:color="auto"/>
            </w:tcBorders>
            <w:shd w:val="clear" w:color="auto" w:fill="auto"/>
            <w:hideMark/>
          </w:tcPr>
          <w:p w14:paraId="324DCFE4" w14:textId="77777777" w:rsidR="00FB3D97" w:rsidRPr="00100A57" w:rsidRDefault="00FB3D97" w:rsidP="00B27E24">
            <w:pPr>
              <w:rPr>
                <w:rFonts w:ascii="Calibri" w:hAnsi="Calibri" w:cs="Calibri"/>
                <w:color w:val="000000"/>
              </w:rPr>
            </w:pPr>
            <w:r w:rsidRPr="00100A57">
              <w:rPr>
                <w:rFonts w:ascii="Calibri" w:hAnsi="Calibri" w:cs="Calibri"/>
                <w:color w:val="000000"/>
              </w:rPr>
              <w:t>Cryptographic Module Authentication</w:t>
            </w:r>
          </w:p>
        </w:tc>
        <w:tc>
          <w:tcPr>
            <w:tcW w:w="4712" w:type="dxa"/>
            <w:tcBorders>
              <w:top w:val="single" w:sz="4" w:space="0" w:color="auto"/>
              <w:left w:val="single" w:sz="4" w:space="0" w:color="auto"/>
              <w:bottom w:val="single" w:sz="4" w:space="0" w:color="auto"/>
              <w:right w:val="single" w:sz="4" w:space="0" w:color="auto"/>
            </w:tcBorders>
            <w:shd w:val="clear" w:color="auto" w:fill="auto"/>
            <w:hideMark/>
          </w:tcPr>
          <w:p w14:paraId="6E2D25E8" w14:textId="77777777" w:rsidR="00FB3D97" w:rsidRPr="00100A57" w:rsidRDefault="00FB3D97" w:rsidP="00B27E24">
            <w:pPr>
              <w:rPr>
                <w:rFonts w:ascii="Calibri" w:hAnsi="Calibri" w:cs="Calibri"/>
                <w:color w:val="000000"/>
              </w:rPr>
            </w:pPr>
            <w:r w:rsidRPr="00100A57">
              <w:rPr>
                <w:rFonts w:ascii="Calibri" w:hAnsi="Calibri" w:cs="Calibri"/>
                <w:color w:val="000000"/>
              </w:rPr>
              <w:t>Implement mechanisms for authentication to a cryptographic module that meets the requirements of AT LEAST FIPS -140-2.</w:t>
            </w:r>
          </w:p>
        </w:tc>
        <w:tc>
          <w:tcPr>
            <w:tcW w:w="1515" w:type="dxa"/>
            <w:tcBorders>
              <w:top w:val="single" w:sz="4" w:space="0" w:color="8EA9DB"/>
              <w:left w:val="single" w:sz="4" w:space="0" w:color="auto"/>
              <w:bottom w:val="single" w:sz="4" w:space="0" w:color="auto"/>
              <w:right w:val="single" w:sz="4" w:space="0" w:color="auto"/>
            </w:tcBorders>
            <w:shd w:val="clear" w:color="auto" w:fill="auto"/>
            <w:hideMark/>
          </w:tcPr>
          <w:p w14:paraId="55142B71" w14:textId="77777777" w:rsidR="00FB3D97" w:rsidRPr="00100A57" w:rsidRDefault="00FB3D97" w:rsidP="00B27E24">
            <w:pPr>
              <w:rPr>
                <w:rFonts w:ascii="Calibri" w:hAnsi="Calibri" w:cs="Calibri"/>
                <w:color w:val="000000"/>
              </w:rPr>
            </w:pPr>
            <w:r w:rsidRPr="00100A57">
              <w:rPr>
                <w:rFonts w:ascii="Calibri" w:hAnsi="Calibri" w:cs="Calibri"/>
                <w:color w:val="000000"/>
              </w:rPr>
              <w:t> </w:t>
            </w:r>
          </w:p>
        </w:tc>
        <w:tc>
          <w:tcPr>
            <w:tcW w:w="1564" w:type="dxa"/>
            <w:tcBorders>
              <w:top w:val="single" w:sz="4" w:space="0" w:color="auto"/>
              <w:left w:val="single" w:sz="4" w:space="0" w:color="auto"/>
              <w:bottom w:val="single" w:sz="4" w:space="0" w:color="auto"/>
              <w:right w:val="single" w:sz="4" w:space="0" w:color="auto"/>
            </w:tcBorders>
            <w:shd w:val="clear" w:color="auto" w:fill="auto"/>
            <w:noWrap/>
            <w:hideMark/>
          </w:tcPr>
          <w:p w14:paraId="01D37921" w14:textId="77777777" w:rsidR="00FB3D97" w:rsidRPr="00100A57" w:rsidRDefault="00FB3D97" w:rsidP="00B27E24">
            <w:pPr>
              <w:rPr>
                <w:rFonts w:ascii="Calibri" w:hAnsi="Calibri" w:cs="Calibri"/>
                <w:color w:val="000000"/>
              </w:rPr>
            </w:pPr>
            <w:r w:rsidRPr="00100A57">
              <w:rPr>
                <w:rFonts w:ascii="Calibri" w:hAnsi="Calibri" w:cs="Calibri"/>
                <w:color w:val="000000"/>
              </w:rPr>
              <w:t> </w:t>
            </w:r>
          </w:p>
        </w:tc>
      </w:tr>
      <w:tr w:rsidR="00FB3D97" w:rsidRPr="00100A57" w14:paraId="16519194" w14:textId="77777777" w:rsidTr="00E66830">
        <w:trPr>
          <w:trHeight w:val="1450"/>
        </w:trPr>
        <w:tc>
          <w:tcPr>
            <w:tcW w:w="1280" w:type="dxa"/>
            <w:tcBorders>
              <w:top w:val="single" w:sz="4" w:space="0" w:color="auto"/>
              <w:left w:val="single" w:sz="4" w:space="0" w:color="auto"/>
              <w:bottom w:val="single" w:sz="4" w:space="0" w:color="auto"/>
              <w:right w:val="single" w:sz="4" w:space="0" w:color="auto"/>
            </w:tcBorders>
            <w:shd w:val="clear" w:color="D9E1F2" w:fill="D9E1F2"/>
            <w:hideMark/>
          </w:tcPr>
          <w:p w14:paraId="62E395BE" w14:textId="77777777" w:rsidR="00FB3D97" w:rsidRPr="00100A57" w:rsidRDefault="00FB3D97" w:rsidP="00B27E24">
            <w:pPr>
              <w:rPr>
                <w:rFonts w:ascii="Calibri" w:hAnsi="Calibri" w:cs="Calibri"/>
                <w:color w:val="000000"/>
              </w:rPr>
            </w:pPr>
            <w:r w:rsidRPr="00100A57">
              <w:rPr>
                <w:rFonts w:ascii="Calibri" w:hAnsi="Calibri" w:cs="Calibri"/>
                <w:color w:val="000000"/>
              </w:rPr>
              <w:t>IA-8(2)</w:t>
            </w:r>
          </w:p>
        </w:tc>
        <w:tc>
          <w:tcPr>
            <w:tcW w:w="1999" w:type="dxa"/>
            <w:tcBorders>
              <w:top w:val="single" w:sz="4" w:space="0" w:color="auto"/>
              <w:left w:val="single" w:sz="4" w:space="0" w:color="auto"/>
              <w:bottom w:val="single" w:sz="4" w:space="0" w:color="auto"/>
              <w:right w:val="single" w:sz="4" w:space="0" w:color="auto"/>
            </w:tcBorders>
            <w:shd w:val="clear" w:color="D9E1F2" w:fill="D9E1F2"/>
            <w:hideMark/>
          </w:tcPr>
          <w:p w14:paraId="4FF488B1" w14:textId="77777777" w:rsidR="00FB3D97" w:rsidRPr="00100A57" w:rsidRDefault="00FB3D97" w:rsidP="00B27E24">
            <w:pPr>
              <w:rPr>
                <w:rFonts w:ascii="Calibri" w:hAnsi="Calibri" w:cs="Calibri"/>
                <w:color w:val="000000"/>
              </w:rPr>
            </w:pPr>
            <w:r w:rsidRPr="00100A57">
              <w:rPr>
                <w:rFonts w:ascii="Calibri" w:hAnsi="Calibri" w:cs="Calibri"/>
                <w:color w:val="000000"/>
              </w:rPr>
              <w:t>Identification and Authentication (non-organizational Users) | Acceptance of External Authenticators</w:t>
            </w:r>
          </w:p>
        </w:tc>
        <w:tc>
          <w:tcPr>
            <w:tcW w:w="4712" w:type="dxa"/>
            <w:tcBorders>
              <w:top w:val="single" w:sz="4" w:space="0" w:color="auto"/>
              <w:left w:val="single" w:sz="4" w:space="0" w:color="auto"/>
              <w:bottom w:val="single" w:sz="4" w:space="0" w:color="auto"/>
              <w:right w:val="single" w:sz="4" w:space="0" w:color="auto"/>
            </w:tcBorders>
            <w:shd w:val="clear" w:color="D9E1F2" w:fill="D9E1F2"/>
            <w:hideMark/>
          </w:tcPr>
          <w:p w14:paraId="732CD300" w14:textId="77777777" w:rsidR="00FB3D97" w:rsidRPr="00100A57" w:rsidRDefault="00FB3D97" w:rsidP="00B27E24">
            <w:pPr>
              <w:rPr>
                <w:rFonts w:ascii="Calibri" w:hAnsi="Calibri" w:cs="Calibri"/>
                <w:color w:val="000000"/>
              </w:rPr>
            </w:pPr>
            <w:r w:rsidRPr="00100A57">
              <w:rPr>
                <w:rFonts w:ascii="Calibri" w:hAnsi="Calibri" w:cs="Calibri"/>
                <w:color w:val="000000"/>
              </w:rPr>
              <w:t>(a) Accept only external authenticators that are NIST-compliant; and</w:t>
            </w:r>
            <w:r w:rsidRPr="00100A57">
              <w:rPr>
                <w:rFonts w:ascii="Calibri" w:hAnsi="Calibri" w:cs="Calibri"/>
                <w:color w:val="000000"/>
              </w:rPr>
              <w:br/>
              <w:t>(b) Document and maintain a list of accepted external authenticators.</w:t>
            </w:r>
          </w:p>
        </w:tc>
        <w:tc>
          <w:tcPr>
            <w:tcW w:w="1515" w:type="dxa"/>
            <w:tcBorders>
              <w:top w:val="single" w:sz="4" w:space="0" w:color="8EA9DB"/>
              <w:left w:val="single" w:sz="4" w:space="0" w:color="auto"/>
              <w:bottom w:val="single" w:sz="4" w:space="0" w:color="auto"/>
              <w:right w:val="single" w:sz="4" w:space="0" w:color="auto"/>
            </w:tcBorders>
            <w:shd w:val="clear" w:color="D9E1F2" w:fill="D9E1F2"/>
            <w:hideMark/>
          </w:tcPr>
          <w:p w14:paraId="19A7AC00" w14:textId="77777777" w:rsidR="00FB3D97" w:rsidRPr="00100A57" w:rsidRDefault="00FB3D97" w:rsidP="00B27E24">
            <w:pPr>
              <w:rPr>
                <w:rFonts w:ascii="Calibri" w:hAnsi="Calibri" w:cs="Calibri"/>
                <w:color w:val="000000"/>
              </w:rPr>
            </w:pPr>
            <w:r w:rsidRPr="00100A57">
              <w:rPr>
                <w:rFonts w:ascii="Calibri" w:hAnsi="Calibri" w:cs="Calibri"/>
                <w:color w:val="000000"/>
              </w:rPr>
              <w:t> </w:t>
            </w:r>
          </w:p>
        </w:tc>
        <w:tc>
          <w:tcPr>
            <w:tcW w:w="1564" w:type="dxa"/>
            <w:tcBorders>
              <w:top w:val="single" w:sz="4" w:space="0" w:color="auto"/>
              <w:left w:val="single" w:sz="4" w:space="0" w:color="auto"/>
              <w:bottom w:val="single" w:sz="4" w:space="0" w:color="auto"/>
              <w:right w:val="single" w:sz="4" w:space="0" w:color="auto"/>
            </w:tcBorders>
            <w:shd w:val="clear" w:color="D9E1F2" w:fill="D9E1F2"/>
            <w:hideMark/>
          </w:tcPr>
          <w:p w14:paraId="507E3F5C" w14:textId="77777777" w:rsidR="00FB3D97" w:rsidRPr="00100A57" w:rsidRDefault="00FB3D97" w:rsidP="00B27E24">
            <w:pPr>
              <w:rPr>
                <w:rFonts w:ascii="Calibri" w:hAnsi="Calibri" w:cs="Calibri"/>
                <w:color w:val="000000"/>
              </w:rPr>
            </w:pPr>
            <w:r w:rsidRPr="00100A57">
              <w:rPr>
                <w:rFonts w:ascii="Calibri" w:hAnsi="Calibri" w:cs="Calibri"/>
                <w:color w:val="000000"/>
              </w:rPr>
              <w:t> </w:t>
            </w:r>
          </w:p>
        </w:tc>
      </w:tr>
      <w:tr w:rsidR="00FB3D97" w:rsidRPr="00100A57" w14:paraId="54EBEC1C" w14:textId="77777777" w:rsidTr="00E66830">
        <w:trPr>
          <w:trHeight w:val="580"/>
        </w:trPr>
        <w:tc>
          <w:tcPr>
            <w:tcW w:w="1280" w:type="dxa"/>
            <w:tcBorders>
              <w:top w:val="single" w:sz="4" w:space="0" w:color="auto"/>
              <w:left w:val="single" w:sz="4" w:space="0" w:color="auto"/>
              <w:bottom w:val="single" w:sz="4" w:space="0" w:color="auto"/>
              <w:right w:val="single" w:sz="4" w:space="0" w:color="auto"/>
            </w:tcBorders>
            <w:shd w:val="clear" w:color="auto" w:fill="auto"/>
            <w:hideMark/>
          </w:tcPr>
          <w:p w14:paraId="524A967C" w14:textId="77777777" w:rsidR="00FB3D97" w:rsidRPr="00100A57" w:rsidRDefault="00FB3D97" w:rsidP="00B27E24">
            <w:pPr>
              <w:rPr>
                <w:rFonts w:ascii="Calibri" w:hAnsi="Calibri" w:cs="Calibri"/>
                <w:color w:val="000000"/>
              </w:rPr>
            </w:pPr>
            <w:r w:rsidRPr="00100A57">
              <w:rPr>
                <w:rFonts w:ascii="Calibri" w:hAnsi="Calibri" w:cs="Calibri"/>
                <w:color w:val="000000"/>
              </w:rPr>
              <w:lastRenderedPageBreak/>
              <w:t>IR-4(5)</w:t>
            </w:r>
          </w:p>
        </w:tc>
        <w:tc>
          <w:tcPr>
            <w:tcW w:w="1999" w:type="dxa"/>
            <w:tcBorders>
              <w:top w:val="single" w:sz="4" w:space="0" w:color="auto"/>
              <w:left w:val="single" w:sz="4" w:space="0" w:color="auto"/>
              <w:bottom w:val="single" w:sz="4" w:space="0" w:color="auto"/>
              <w:right w:val="single" w:sz="4" w:space="0" w:color="auto"/>
            </w:tcBorders>
            <w:shd w:val="clear" w:color="auto" w:fill="auto"/>
            <w:hideMark/>
          </w:tcPr>
          <w:p w14:paraId="127BE3F9" w14:textId="77777777" w:rsidR="00FB3D97" w:rsidRPr="00100A57" w:rsidRDefault="00FB3D97" w:rsidP="00B27E24">
            <w:pPr>
              <w:rPr>
                <w:rFonts w:ascii="Calibri" w:hAnsi="Calibri" w:cs="Calibri"/>
                <w:color w:val="000000"/>
              </w:rPr>
            </w:pPr>
            <w:r w:rsidRPr="00100A57">
              <w:rPr>
                <w:rFonts w:ascii="Calibri" w:hAnsi="Calibri" w:cs="Calibri"/>
                <w:color w:val="000000"/>
              </w:rPr>
              <w:t>Incident Handling | Automatic Disabling of System</w:t>
            </w:r>
          </w:p>
        </w:tc>
        <w:tc>
          <w:tcPr>
            <w:tcW w:w="4712" w:type="dxa"/>
            <w:tcBorders>
              <w:top w:val="single" w:sz="4" w:space="0" w:color="auto"/>
              <w:left w:val="single" w:sz="4" w:space="0" w:color="auto"/>
              <w:bottom w:val="single" w:sz="4" w:space="0" w:color="auto"/>
              <w:right w:val="single" w:sz="4" w:space="0" w:color="auto"/>
            </w:tcBorders>
            <w:shd w:val="clear" w:color="auto" w:fill="auto"/>
            <w:hideMark/>
          </w:tcPr>
          <w:p w14:paraId="35E58187" w14:textId="77777777" w:rsidR="00FB3D97" w:rsidRPr="00100A57" w:rsidRDefault="00FB3D97" w:rsidP="00B27E24">
            <w:pPr>
              <w:rPr>
                <w:rFonts w:ascii="Calibri" w:hAnsi="Calibri" w:cs="Calibri"/>
                <w:color w:val="000000"/>
              </w:rPr>
            </w:pPr>
            <w:r w:rsidRPr="00100A57">
              <w:rPr>
                <w:rFonts w:ascii="Calibri" w:hAnsi="Calibri" w:cs="Calibri"/>
                <w:color w:val="000000"/>
              </w:rPr>
              <w:t>Implement a configurable capability to automatically disable the system if [security violations] are detected.</w:t>
            </w:r>
          </w:p>
        </w:tc>
        <w:tc>
          <w:tcPr>
            <w:tcW w:w="1515" w:type="dxa"/>
            <w:tcBorders>
              <w:top w:val="single" w:sz="4" w:space="0" w:color="8EA9DB"/>
              <w:left w:val="single" w:sz="4" w:space="0" w:color="auto"/>
              <w:bottom w:val="single" w:sz="4" w:space="0" w:color="auto"/>
              <w:right w:val="single" w:sz="4" w:space="0" w:color="auto"/>
            </w:tcBorders>
            <w:shd w:val="clear" w:color="auto" w:fill="auto"/>
            <w:hideMark/>
          </w:tcPr>
          <w:p w14:paraId="40A6E91E" w14:textId="77777777" w:rsidR="00FB3D97" w:rsidRPr="00100A57" w:rsidRDefault="00FB3D97" w:rsidP="00B27E24">
            <w:pPr>
              <w:rPr>
                <w:rFonts w:ascii="Calibri" w:hAnsi="Calibri" w:cs="Calibri"/>
                <w:color w:val="000000"/>
              </w:rPr>
            </w:pPr>
            <w:r w:rsidRPr="00100A57">
              <w:rPr>
                <w:rFonts w:ascii="Calibri" w:hAnsi="Calibri" w:cs="Calibri"/>
                <w:color w:val="000000"/>
              </w:rPr>
              <w:t> </w:t>
            </w:r>
          </w:p>
        </w:tc>
        <w:tc>
          <w:tcPr>
            <w:tcW w:w="1564" w:type="dxa"/>
            <w:tcBorders>
              <w:top w:val="single" w:sz="4" w:space="0" w:color="auto"/>
              <w:left w:val="single" w:sz="4" w:space="0" w:color="auto"/>
              <w:bottom w:val="single" w:sz="4" w:space="0" w:color="auto"/>
              <w:right w:val="single" w:sz="4" w:space="0" w:color="auto"/>
            </w:tcBorders>
            <w:shd w:val="clear" w:color="auto" w:fill="auto"/>
            <w:hideMark/>
          </w:tcPr>
          <w:p w14:paraId="5E49EBE7" w14:textId="77777777" w:rsidR="00FB3D97" w:rsidRPr="00100A57" w:rsidRDefault="00FB3D97" w:rsidP="00B27E24">
            <w:pPr>
              <w:rPr>
                <w:rFonts w:ascii="Calibri" w:hAnsi="Calibri" w:cs="Calibri"/>
                <w:color w:val="000000"/>
              </w:rPr>
            </w:pPr>
            <w:r w:rsidRPr="00100A57">
              <w:rPr>
                <w:rFonts w:ascii="Calibri" w:hAnsi="Calibri" w:cs="Calibri"/>
                <w:color w:val="000000"/>
              </w:rPr>
              <w:t> </w:t>
            </w:r>
          </w:p>
        </w:tc>
      </w:tr>
      <w:tr w:rsidR="00FB3D97" w:rsidRPr="00100A57" w14:paraId="4CD52D9E" w14:textId="77777777" w:rsidTr="00E66830">
        <w:trPr>
          <w:trHeight w:val="580"/>
        </w:trPr>
        <w:tc>
          <w:tcPr>
            <w:tcW w:w="1280" w:type="dxa"/>
            <w:tcBorders>
              <w:top w:val="single" w:sz="4" w:space="0" w:color="auto"/>
              <w:left w:val="single" w:sz="4" w:space="0" w:color="auto"/>
              <w:bottom w:val="single" w:sz="4" w:space="0" w:color="auto"/>
              <w:right w:val="single" w:sz="4" w:space="0" w:color="auto"/>
            </w:tcBorders>
            <w:shd w:val="clear" w:color="D9E1F2" w:fill="D9E1F2"/>
            <w:hideMark/>
          </w:tcPr>
          <w:p w14:paraId="79CDDD4A" w14:textId="77777777" w:rsidR="00FB3D97" w:rsidRPr="00100A57" w:rsidRDefault="00FB3D97" w:rsidP="00B27E24">
            <w:pPr>
              <w:rPr>
                <w:rFonts w:ascii="Calibri" w:hAnsi="Calibri" w:cs="Calibri"/>
                <w:color w:val="000000"/>
              </w:rPr>
            </w:pPr>
            <w:r w:rsidRPr="00100A57">
              <w:rPr>
                <w:rFonts w:ascii="Calibri" w:hAnsi="Calibri" w:cs="Calibri"/>
                <w:color w:val="000000"/>
              </w:rPr>
              <w:t>IR-4(6)</w:t>
            </w:r>
          </w:p>
        </w:tc>
        <w:tc>
          <w:tcPr>
            <w:tcW w:w="1999" w:type="dxa"/>
            <w:tcBorders>
              <w:top w:val="single" w:sz="4" w:space="0" w:color="auto"/>
              <w:left w:val="single" w:sz="4" w:space="0" w:color="auto"/>
              <w:bottom w:val="single" w:sz="4" w:space="0" w:color="auto"/>
              <w:right w:val="single" w:sz="4" w:space="0" w:color="auto"/>
            </w:tcBorders>
            <w:shd w:val="clear" w:color="D9E1F2" w:fill="D9E1F2"/>
            <w:hideMark/>
          </w:tcPr>
          <w:p w14:paraId="69AF4808" w14:textId="77777777" w:rsidR="00FB3D97" w:rsidRPr="00100A57" w:rsidRDefault="00FB3D97" w:rsidP="00B27E24">
            <w:pPr>
              <w:rPr>
                <w:rFonts w:ascii="Calibri" w:hAnsi="Calibri" w:cs="Calibri"/>
                <w:color w:val="000000"/>
              </w:rPr>
            </w:pPr>
            <w:r w:rsidRPr="00100A57">
              <w:rPr>
                <w:rFonts w:ascii="Calibri" w:hAnsi="Calibri" w:cs="Calibri"/>
                <w:color w:val="000000"/>
              </w:rPr>
              <w:t>Incident Handling | Insider Threats</w:t>
            </w:r>
          </w:p>
        </w:tc>
        <w:tc>
          <w:tcPr>
            <w:tcW w:w="4712" w:type="dxa"/>
            <w:tcBorders>
              <w:top w:val="single" w:sz="4" w:space="0" w:color="auto"/>
              <w:left w:val="single" w:sz="4" w:space="0" w:color="auto"/>
              <w:bottom w:val="single" w:sz="4" w:space="0" w:color="auto"/>
              <w:right w:val="single" w:sz="4" w:space="0" w:color="auto"/>
            </w:tcBorders>
            <w:shd w:val="clear" w:color="D9E1F2" w:fill="D9E1F2"/>
            <w:hideMark/>
          </w:tcPr>
          <w:p w14:paraId="046B4755" w14:textId="77777777" w:rsidR="00FB3D97" w:rsidRPr="00100A57" w:rsidRDefault="00FB3D97" w:rsidP="00B27E24">
            <w:pPr>
              <w:rPr>
                <w:rFonts w:ascii="Calibri" w:hAnsi="Calibri" w:cs="Calibri"/>
                <w:color w:val="000000"/>
              </w:rPr>
            </w:pPr>
            <w:r w:rsidRPr="00100A57">
              <w:rPr>
                <w:rFonts w:ascii="Calibri" w:hAnsi="Calibri" w:cs="Calibri"/>
                <w:color w:val="000000"/>
              </w:rPr>
              <w:t>Implement an incident handling capability for detecting incidents involving insider threats.</w:t>
            </w:r>
          </w:p>
        </w:tc>
        <w:tc>
          <w:tcPr>
            <w:tcW w:w="1515" w:type="dxa"/>
            <w:tcBorders>
              <w:top w:val="single" w:sz="4" w:space="0" w:color="8EA9DB"/>
              <w:left w:val="single" w:sz="4" w:space="0" w:color="auto"/>
              <w:bottom w:val="single" w:sz="4" w:space="0" w:color="auto"/>
              <w:right w:val="single" w:sz="4" w:space="0" w:color="auto"/>
            </w:tcBorders>
            <w:shd w:val="clear" w:color="D9E1F2" w:fill="D9E1F2"/>
            <w:hideMark/>
          </w:tcPr>
          <w:p w14:paraId="229C34FD" w14:textId="77777777" w:rsidR="00FB3D97" w:rsidRPr="00100A57" w:rsidRDefault="00FB3D97" w:rsidP="00B27E24">
            <w:pPr>
              <w:rPr>
                <w:rFonts w:ascii="Calibri" w:hAnsi="Calibri" w:cs="Calibri"/>
                <w:color w:val="000000"/>
              </w:rPr>
            </w:pPr>
            <w:r w:rsidRPr="00100A57">
              <w:rPr>
                <w:rFonts w:ascii="Calibri" w:hAnsi="Calibri" w:cs="Calibri"/>
                <w:color w:val="000000"/>
              </w:rPr>
              <w:t> </w:t>
            </w:r>
          </w:p>
        </w:tc>
        <w:tc>
          <w:tcPr>
            <w:tcW w:w="1564" w:type="dxa"/>
            <w:tcBorders>
              <w:top w:val="single" w:sz="4" w:space="0" w:color="auto"/>
              <w:left w:val="single" w:sz="4" w:space="0" w:color="auto"/>
              <w:bottom w:val="single" w:sz="4" w:space="0" w:color="auto"/>
              <w:right w:val="single" w:sz="4" w:space="0" w:color="auto"/>
            </w:tcBorders>
            <w:shd w:val="clear" w:color="D9E1F2" w:fill="D9E1F2"/>
            <w:hideMark/>
          </w:tcPr>
          <w:p w14:paraId="5DA98EB9" w14:textId="77777777" w:rsidR="00FB3D97" w:rsidRPr="00100A57" w:rsidRDefault="00FB3D97" w:rsidP="00B27E24">
            <w:pPr>
              <w:rPr>
                <w:rFonts w:ascii="Calibri" w:hAnsi="Calibri" w:cs="Calibri"/>
                <w:color w:val="000000"/>
              </w:rPr>
            </w:pPr>
            <w:r w:rsidRPr="00100A57">
              <w:rPr>
                <w:rFonts w:ascii="Calibri" w:hAnsi="Calibri" w:cs="Calibri"/>
                <w:color w:val="000000"/>
              </w:rPr>
              <w:t> </w:t>
            </w:r>
          </w:p>
        </w:tc>
      </w:tr>
      <w:tr w:rsidR="00FB3D97" w:rsidRPr="00100A57" w14:paraId="152B93EB" w14:textId="77777777" w:rsidTr="00E66830">
        <w:trPr>
          <w:trHeight w:val="580"/>
        </w:trPr>
        <w:tc>
          <w:tcPr>
            <w:tcW w:w="1280" w:type="dxa"/>
            <w:tcBorders>
              <w:top w:val="single" w:sz="4" w:space="0" w:color="auto"/>
              <w:left w:val="single" w:sz="4" w:space="0" w:color="auto"/>
              <w:bottom w:val="single" w:sz="4" w:space="0" w:color="auto"/>
              <w:right w:val="single" w:sz="4" w:space="0" w:color="auto"/>
            </w:tcBorders>
            <w:shd w:val="clear" w:color="auto" w:fill="auto"/>
            <w:noWrap/>
            <w:hideMark/>
          </w:tcPr>
          <w:p w14:paraId="2943DB25" w14:textId="77777777" w:rsidR="00FB3D97" w:rsidRPr="00100A57" w:rsidRDefault="00FB3D97" w:rsidP="00B27E24">
            <w:pPr>
              <w:rPr>
                <w:rFonts w:ascii="Calibri" w:hAnsi="Calibri" w:cs="Calibri"/>
                <w:color w:val="000000"/>
              </w:rPr>
            </w:pPr>
            <w:r w:rsidRPr="00100A57">
              <w:rPr>
                <w:rFonts w:ascii="Calibri" w:hAnsi="Calibri" w:cs="Calibri"/>
                <w:color w:val="000000"/>
              </w:rPr>
              <w:t>IR-4(11)</w:t>
            </w:r>
          </w:p>
        </w:tc>
        <w:tc>
          <w:tcPr>
            <w:tcW w:w="1999" w:type="dxa"/>
            <w:tcBorders>
              <w:top w:val="single" w:sz="4" w:space="0" w:color="auto"/>
              <w:left w:val="single" w:sz="4" w:space="0" w:color="auto"/>
              <w:bottom w:val="single" w:sz="4" w:space="0" w:color="auto"/>
              <w:right w:val="single" w:sz="4" w:space="0" w:color="auto"/>
            </w:tcBorders>
            <w:shd w:val="clear" w:color="auto" w:fill="auto"/>
            <w:hideMark/>
          </w:tcPr>
          <w:p w14:paraId="2B3ADEA1" w14:textId="77777777" w:rsidR="00FB3D97" w:rsidRPr="00100A57" w:rsidRDefault="00FB3D97" w:rsidP="00B27E24">
            <w:pPr>
              <w:rPr>
                <w:rFonts w:ascii="Calibri" w:hAnsi="Calibri" w:cs="Calibri"/>
                <w:color w:val="000000"/>
              </w:rPr>
            </w:pPr>
            <w:r w:rsidRPr="00100A57">
              <w:rPr>
                <w:rFonts w:ascii="Calibri" w:hAnsi="Calibri" w:cs="Calibri"/>
                <w:color w:val="000000"/>
              </w:rPr>
              <w:t>Incident Handling | Integrated Incident Response Team</w:t>
            </w:r>
          </w:p>
        </w:tc>
        <w:tc>
          <w:tcPr>
            <w:tcW w:w="4712" w:type="dxa"/>
            <w:tcBorders>
              <w:top w:val="single" w:sz="4" w:space="0" w:color="auto"/>
              <w:left w:val="single" w:sz="4" w:space="0" w:color="auto"/>
              <w:bottom w:val="single" w:sz="4" w:space="0" w:color="auto"/>
              <w:right w:val="single" w:sz="4" w:space="0" w:color="auto"/>
            </w:tcBorders>
            <w:shd w:val="clear" w:color="auto" w:fill="auto"/>
            <w:hideMark/>
          </w:tcPr>
          <w:p w14:paraId="0C7B8535" w14:textId="77777777" w:rsidR="00FB3D97" w:rsidRPr="00100A57" w:rsidRDefault="00FB3D97" w:rsidP="00B27E24">
            <w:pPr>
              <w:rPr>
                <w:rFonts w:ascii="Calibri" w:hAnsi="Calibri" w:cs="Calibri"/>
                <w:color w:val="000000"/>
              </w:rPr>
            </w:pPr>
            <w:r w:rsidRPr="00100A57">
              <w:rPr>
                <w:rFonts w:ascii="Calibri" w:hAnsi="Calibri" w:cs="Calibri"/>
                <w:color w:val="000000"/>
              </w:rPr>
              <w:t xml:space="preserve">Establish and maintain an incident response team that can be deployed to any location identified by the organization within [defined </w:t>
            </w:r>
            <w:proofErr w:type="gramStart"/>
            <w:r w:rsidRPr="00100A57">
              <w:rPr>
                <w:rFonts w:ascii="Calibri" w:hAnsi="Calibri" w:cs="Calibri"/>
                <w:color w:val="000000"/>
              </w:rPr>
              <w:t>time period</w:t>
            </w:r>
            <w:proofErr w:type="gramEnd"/>
            <w:r w:rsidRPr="00100A57">
              <w:rPr>
                <w:rFonts w:ascii="Calibri" w:hAnsi="Calibri" w:cs="Calibri"/>
                <w:color w:val="000000"/>
              </w:rPr>
              <w:t>].</w:t>
            </w:r>
          </w:p>
        </w:tc>
        <w:tc>
          <w:tcPr>
            <w:tcW w:w="1515" w:type="dxa"/>
            <w:tcBorders>
              <w:top w:val="single" w:sz="4" w:space="0" w:color="8EA9DB"/>
              <w:left w:val="single" w:sz="4" w:space="0" w:color="auto"/>
              <w:bottom w:val="single" w:sz="4" w:space="0" w:color="auto"/>
              <w:right w:val="single" w:sz="4" w:space="0" w:color="auto"/>
            </w:tcBorders>
            <w:shd w:val="clear" w:color="auto" w:fill="auto"/>
            <w:hideMark/>
          </w:tcPr>
          <w:p w14:paraId="79B1F700" w14:textId="77777777" w:rsidR="00FB3D97" w:rsidRPr="00100A57" w:rsidRDefault="00FB3D97" w:rsidP="00B27E24">
            <w:pPr>
              <w:rPr>
                <w:rFonts w:ascii="Calibri" w:hAnsi="Calibri" w:cs="Calibri"/>
                <w:color w:val="000000"/>
              </w:rPr>
            </w:pPr>
            <w:r w:rsidRPr="00100A57">
              <w:rPr>
                <w:rFonts w:ascii="Calibri" w:hAnsi="Calibri" w:cs="Calibri"/>
                <w:color w:val="000000"/>
              </w:rPr>
              <w:t> </w:t>
            </w:r>
          </w:p>
        </w:tc>
        <w:tc>
          <w:tcPr>
            <w:tcW w:w="1564" w:type="dxa"/>
            <w:tcBorders>
              <w:top w:val="single" w:sz="4" w:space="0" w:color="auto"/>
              <w:left w:val="single" w:sz="4" w:space="0" w:color="auto"/>
              <w:bottom w:val="single" w:sz="4" w:space="0" w:color="auto"/>
              <w:right w:val="single" w:sz="4" w:space="0" w:color="auto"/>
            </w:tcBorders>
            <w:shd w:val="clear" w:color="auto" w:fill="auto"/>
            <w:noWrap/>
            <w:hideMark/>
          </w:tcPr>
          <w:p w14:paraId="3B5DB668" w14:textId="77777777" w:rsidR="00FB3D97" w:rsidRPr="00100A57" w:rsidRDefault="00FB3D97" w:rsidP="00B27E24">
            <w:pPr>
              <w:rPr>
                <w:rFonts w:ascii="Calibri" w:hAnsi="Calibri" w:cs="Calibri"/>
                <w:color w:val="000000"/>
              </w:rPr>
            </w:pPr>
            <w:r w:rsidRPr="00100A57">
              <w:rPr>
                <w:rFonts w:ascii="Calibri" w:hAnsi="Calibri" w:cs="Calibri"/>
                <w:color w:val="000000"/>
              </w:rPr>
              <w:t> </w:t>
            </w:r>
          </w:p>
        </w:tc>
      </w:tr>
      <w:tr w:rsidR="00FB3D97" w:rsidRPr="00100A57" w14:paraId="4A8F19BF" w14:textId="77777777" w:rsidTr="00E66830">
        <w:trPr>
          <w:trHeight w:val="580"/>
        </w:trPr>
        <w:tc>
          <w:tcPr>
            <w:tcW w:w="1280" w:type="dxa"/>
            <w:tcBorders>
              <w:top w:val="single" w:sz="4" w:space="0" w:color="auto"/>
              <w:left w:val="single" w:sz="4" w:space="0" w:color="auto"/>
              <w:bottom w:val="single" w:sz="4" w:space="0" w:color="auto"/>
              <w:right w:val="single" w:sz="4" w:space="0" w:color="auto"/>
            </w:tcBorders>
            <w:shd w:val="clear" w:color="D9E1F2" w:fill="D9E1F2"/>
            <w:hideMark/>
          </w:tcPr>
          <w:p w14:paraId="43D65392" w14:textId="77777777" w:rsidR="00FB3D97" w:rsidRPr="00100A57" w:rsidRDefault="00FB3D97" w:rsidP="00B27E24">
            <w:pPr>
              <w:rPr>
                <w:rFonts w:ascii="Calibri" w:hAnsi="Calibri" w:cs="Calibri"/>
                <w:color w:val="000000"/>
              </w:rPr>
            </w:pPr>
            <w:r w:rsidRPr="00100A57">
              <w:rPr>
                <w:rFonts w:ascii="Calibri" w:hAnsi="Calibri" w:cs="Calibri"/>
                <w:color w:val="000000"/>
              </w:rPr>
              <w:t>IR-4(14)</w:t>
            </w:r>
          </w:p>
        </w:tc>
        <w:tc>
          <w:tcPr>
            <w:tcW w:w="1999" w:type="dxa"/>
            <w:tcBorders>
              <w:top w:val="single" w:sz="4" w:space="0" w:color="auto"/>
              <w:left w:val="single" w:sz="4" w:space="0" w:color="auto"/>
              <w:bottom w:val="single" w:sz="4" w:space="0" w:color="auto"/>
              <w:right w:val="single" w:sz="4" w:space="0" w:color="auto"/>
            </w:tcBorders>
            <w:shd w:val="clear" w:color="D9E1F2" w:fill="D9E1F2"/>
            <w:hideMark/>
          </w:tcPr>
          <w:p w14:paraId="1050E088" w14:textId="77777777" w:rsidR="00FB3D97" w:rsidRPr="00100A57" w:rsidRDefault="00FB3D97" w:rsidP="00B27E24">
            <w:pPr>
              <w:rPr>
                <w:rFonts w:ascii="Calibri" w:hAnsi="Calibri" w:cs="Calibri"/>
                <w:color w:val="000000"/>
              </w:rPr>
            </w:pPr>
            <w:r w:rsidRPr="00100A57">
              <w:rPr>
                <w:rFonts w:ascii="Calibri" w:hAnsi="Calibri" w:cs="Calibri"/>
                <w:color w:val="000000"/>
              </w:rPr>
              <w:t>Incident Handling | Security Operations Center</w:t>
            </w:r>
          </w:p>
        </w:tc>
        <w:tc>
          <w:tcPr>
            <w:tcW w:w="4712" w:type="dxa"/>
            <w:tcBorders>
              <w:top w:val="single" w:sz="4" w:space="0" w:color="auto"/>
              <w:left w:val="single" w:sz="4" w:space="0" w:color="auto"/>
              <w:bottom w:val="single" w:sz="4" w:space="0" w:color="auto"/>
              <w:right w:val="single" w:sz="4" w:space="0" w:color="auto"/>
            </w:tcBorders>
            <w:shd w:val="clear" w:color="D9E1F2" w:fill="D9E1F2"/>
            <w:hideMark/>
          </w:tcPr>
          <w:p w14:paraId="09C288BE" w14:textId="77777777" w:rsidR="00FB3D97" w:rsidRPr="00100A57" w:rsidRDefault="00FB3D97" w:rsidP="00B27E24">
            <w:pPr>
              <w:rPr>
                <w:rFonts w:ascii="Calibri" w:hAnsi="Calibri" w:cs="Calibri"/>
                <w:color w:val="000000"/>
              </w:rPr>
            </w:pPr>
            <w:r w:rsidRPr="00100A57">
              <w:rPr>
                <w:rFonts w:ascii="Calibri" w:hAnsi="Calibri" w:cs="Calibri"/>
                <w:color w:val="000000"/>
              </w:rPr>
              <w:t>Establish and maintain a security operation [support] center.</w:t>
            </w:r>
          </w:p>
        </w:tc>
        <w:tc>
          <w:tcPr>
            <w:tcW w:w="1515" w:type="dxa"/>
            <w:tcBorders>
              <w:top w:val="single" w:sz="4" w:space="0" w:color="8EA9DB"/>
              <w:left w:val="single" w:sz="4" w:space="0" w:color="auto"/>
              <w:bottom w:val="single" w:sz="4" w:space="0" w:color="auto"/>
              <w:right w:val="single" w:sz="4" w:space="0" w:color="auto"/>
            </w:tcBorders>
            <w:shd w:val="clear" w:color="D9E1F2" w:fill="D9E1F2"/>
            <w:hideMark/>
          </w:tcPr>
          <w:p w14:paraId="07049181" w14:textId="77777777" w:rsidR="00FB3D97" w:rsidRPr="00100A57" w:rsidRDefault="00FB3D97" w:rsidP="00B27E24">
            <w:pPr>
              <w:rPr>
                <w:rFonts w:ascii="Calibri" w:hAnsi="Calibri" w:cs="Calibri"/>
                <w:color w:val="000000"/>
              </w:rPr>
            </w:pPr>
            <w:r w:rsidRPr="00100A57">
              <w:rPr>
                <w:rFonts w:ascii="Calibri" w:hAnsi="Calibri" w:cs="Calibri"/>
                <w:color w:val="000000"/>
              </w:rPr>
              <w:t> </w:t>
            </w:r>
          </w:p>
        </w:tc>
        <w:tc>
          <w:tcPr>
            <w:tcW w:w="1564" w:type="dxa"/>
            <w:tcBorders>
              <w:top w:val="single" w:sz="4" w:space="0" w:color="auto"/>
              <w:left w:val="single" w:sz="4" w:space="0" w:color="auto"/>
              <w:bottom w:val="single" w:sz="4" w:space="0" w:color="auto"/>
              <w:right w:val="single" w:sz="4" w:space="0" w:color="auto"/>
            </w:tcBorders>
            <w:shd w:val="clear" w:color="D9E1F2" w:fill="D9E1F2"/>
            <w:hideMark/>
          </w:tcPr>
          <w:p w14:paraId="554EC958" w14:textId="77777777" w:rsidR="00FB3D97" w:rsidRPr="00100A57" w:rsidRDefault="00FB3D97" w:rsidP="00B27E24">
            <w:pPr>
              <w:rPr>
                <w:rFonts w:ascii="Calibri" w:hAnsi="Calibri" w:cs="Calibri"/>
                <w:color w:val="000000"/>
              </w:rPr>
            </w:pPr>
            <w:r w:rsidRPr="00100A57">
              <w:rPr>
                <w:rFonts w:ascii="Calibri" w:hAnsi="Calibri" w:cs="Calibri"/>
                <w:color w:val="000000"/>
              </w:rPr>
              <w:t> </w:t>
            </w:r>
          </w:p>
        </w:tc>
      </w:tr>
      <w:tr w:rsidR="00FB3D97" w:rsidRPr="00100A57" w14:paraId="78C6FB40" w14:textId="77777777" w:rsidTr="00E66830">
        <w:trPr>
          <w:trHeight w:val="870"/>
        </w:trPr>
        <w:tc>
          <w:tcPr>
            <w:tcW w:w="1280" w:type="dxa"/>
            <w:tcBorders>
              <w:top w:val="single" w:sz="4" w:space="0" w:color="auto"/>
              <w:left w:val="single" w:sz="4" w:space="0" w:color="auto"/>
              <w:bottom w:val="single" w:sz="4" w:space="0" w:color="auto"/>
              <w:right w:val="single" w:sz="4" w:space="0" w:color="auto"/>
            </w:tcBorders>
            <w:shd w:val="clear" w:color="auto" w:fill="auto"/>
            <w:hideMark/>
          </w:tcPr>
          <w:p w14:paraId="6EDB99FD" w14:textId="77777777" w:rsidR="00FB3D97" w:rsidRPr="00100A57" w:rsidRDefault="00FB3D97" w:rsidP="00B27E24">
            <w:pPr>
              <w:rPr>
                <w:rFonts w:ascii="Calibri" w:hAnsi="Calibri" w:cs="Calibri"/>
                <w:color w:val="000000"/>
              </w:rPr>
            </w:pPr>
            <w:r w:rsidRPr="00100A57">
              <w:rPr>
                <w:rFonts w:ascii="Calibri" w:hAnsi="Calibri" w:cs="Calibri"/>
                <w:color w:val="000000"/>
              </w:rPr>
              <w:t>IR-4(15)</w:t>
            </w:r>
          </w:p>
        </w:tc>
        <w:tc>
          <w:tcPr>
            <w:tcW w:w="1999" w:type="dxa"/>
            <w:tcBorders>
              <w:top w:val="single" w:sz="4" w:space="0" w:color="auto"/>
              <w:left w:val="single" w:sz="4" w:space="0" w:color="auto"/>
              <w:bottom w:val="single" w:sz="4" w:space="0" w:color="auto"/>
              <w:right w:val="single" w:sz="4" w:space="0" w:color="auto"/>
            </w:tcBorders>
            <w:shd w:val="clear" w:color="auto" w:fill="auto"/>
            <w:hideMark/>
          </w:tcPr>
          <w:p w14:paraId="79AF646F" w14:textId="77777777" w:rsidR="00FB3D97" w:rsidRPr="00100A57" w:rsidRDefault="00FB3D97" w:rsidP="00B27E24">
            <w:pPr>
              <w:rPr>
                <w:rFonts w:ascii="Calibri" w:hAnsi="Calibri" w:cs="Calibri"/>
                <w:color w:val="000000"/>
              </w:rPr>
            </w:pPr>
            <w:r w:rsidRPr="00100A57">
              <w:rPr>
                <w:rFonts w:ascii="Calibri" w:hAnsi="Calibri" w:cs="Calibri"/>
                <w:color w:val="000000"/>
              </w:rPr>
              <w:t>Incident Handling | Public Relations and Reputation Repair</w:t>
            </w:r>
          </w:p>
        </w:tc>
        <w:tc>
          <w:tcPr>
            <w:tcW w:w="4712" w:type="dxa"/>
            <w:tcBorders>
              <w:top w:val="single" w:sz="4" w:space="0" w:color="auto"/>
              <w:left w:val="single" w:sz="4" w:space="0" w:color="auto"/>
              <w:bottom w:val="single" w:sz="4" w:space="0" w:color="auto"/>
              <w:right w:val="single" w:sz="4" w:space="0" w:color="auto"/>
            </w:tcBorders>
            <w:shd w:val="clear" w:color="auto" w:fill="auto"/>
            <w:hideMark/>
          </w:tcPr>
          <w:p w14:paraId="58ACFB52" w14:textId="77777777" w:rsidR="00FB3D97" w:rsidRPr="00100A57" w:rsidRDefault="00FB3D97" w:rsidP="00B27E24">
            <w:pPr>
              <w:rPr>
                <w:rFonts w:ascii="Calibri" w:hAnsi="Calibri" w:cs="Calibri"/>
                <w:color w:val="000000"/>
              </w:rPr>
            </w:pPr>
            <w:r w:rsidRPr="00100A57">
              <w:rPr>
                <w:rFonts w:ascii="Calibri" w:hAnsi="Calibri" w:cs="Calibri"/>
                <w:color w:val="000000"/>
              </w:rPr>
              <w:t>(a) Manage public relations associated with an incident; and</w:t>
            </w:r>
            <w:r w:rsidRPr="00100A57">
              <w:rPr>
                <w:rFonts w:ascii="Calibri" w:hAnsi="Calibri" w:cs="Calibri"/>
                <w:color w:val="000000"/>
              </w:rPr>
              <w:br/>
              <w:t>(b) Employ measures to repair the reputation of the organization.</w:t>
            </w:r>
          </w:p>
        </w:tc>
        <w:tc>
          <w:tcPr>
            <w:tcW w:w="1515" w:type="dxa"/>
            <w:tcBorders>
              <w:top w:val="single" w:sz="4" w:space="0" w:color="8EA9DB"/>
              <w:left w:val="single" w:sz="4" w:space="0" w:color="auto"/>
              <w:bottom w:val="single" w:sz="4" w:space="0" w:color="auto"/>
              <w:right w:val="single" w:sz="4" w:space="0" w:color="auto"/>
            </w:tcBorders>
            <w:shd w:val="clear" w:color="auto" w:fill="auto"/>
            <w:hideMark/>
          </w:tcPr>
          <w:p w14:paraId="7F326282" w14:textId="77777777" w:rsidR="00FB3D97" w:rsidRPr="00100A57" w:rsidRDefault="00FB3D97" w:rsidP="00B27E24">
            <w:pPr>
              <w:rPr>
                <w:rFonts w:ascii="Calibri" w:hAnsi="Calibri" w:cs="Calibri"/>
                <w:color w:val="000000"/>
              </w:rPr>
            </w:pPr>
            <w:r w:rsidRPr="00100A57">
              <w:rPr>
                <w:rFonts w:ascii="Calibri" w:hAnsi="Calibri" w:cs="Calibri"/>
                <w:color w:val="000000"/>
              </w:rPr>
              <w:t> </w:t>
            </w:r>
          </w:p>
        </w:tc>
        <w:tc>
          <w:tcPr>
            <w:tcW w:w="1564" w:type="dxa"/>
            <w:tcBorders>
              <w:top w:val="single" w:sz="4" w:space="0" w:color="auto"/>
              <w:left w:val="single" w:sz="4" w:space="0" w:color="auto"/>
              <w:bottom w:val="single" w:sz="4" w:space="0" w:color="auto"/>
              <w:right w:val="single" w:sz="4" w:space="0" w:color="auto"/>
            </w:tcBorders>
            <w:shd w:val="clear" w:color="auto" w:fill="auto"/>
            <w:hideMark/>
          </w:tcPr>
          <w:p w14:paraId="4AFA20BE" w14:textId="77777777" w:rsidR="00FB3D97" w:rsidRPr="00100A57" w:rsidRDefault="00FB3D97" w:rsidP="00B27E24">
            <w:pPr>
              <w:rPr>
                <w:rFonts w:ascii="Calibri" w:hAnsi="Calibri" w:cs="Calibri"/>
                <w:color w:val="000000"/>
              </w:rPr>
            </w:pPr>
            <w:r w:rsidRPr="00100A57">
              <w:rPr>
                <w:rFonts w:ascii="Calibri" w:hAnsi="Calibri" w:cs="Calibri"/>
                <w:color w:val="000000"/>
              </w:rPr>
              <w:t> </w:t>
            </w:r>
          </w:p>
        </w:tc>
      </w:tr>
      <w:tr w:rsidR="00FB3D97" w:rsidRPr="00100A57" w14:paraId="4BBB0FDD" w14:textId="77777777" w:rsidTr="00E66830">
        <w:trPr>
          <w:trHeight w:val="290"/>
        </w:trPr>
        <w:tc>
          <w:tcPr>
            <w:tcW w:w="1280" w:type="dxa"/>
            <w:tcBorders>
              <w:top w:val="single" w:sz="4" w:space="0" w:color="auto"/>
              <w:left w:val="single" w:sz="4" w:space="0" w:color="auto"/>
              <w:bottom w:val="single" w:sz="4" w:space="0" w:color="auto"/>
              <w:right w:val="single" w:sz="4" w:space="0" w:color="auto"/>
            </w:tcBorders>
            <w:shd w:val="clear" w:color="D9E1F2" w:fill="D9E1F2"/>
            <w:noWrap/>
            <w:hideMark/>
          </w:tcPr>
          <w:p w14:paraId="04A1CB7A" w14:textId="77777777" w:rsidR="00FB3D97" w:rsidRPr="00100A57" w:rsidRDefault="00FB3D97" w:rsidP="00B27E24">
            <w:pPr>
              <w:rPr>
                <w:rFonts w:ascii="Calibri" w:hAnsi="Calibri" w:cs="Calibri"/>
                <w:color w:val="000000"/>
              </w:rPr>
            </w:pPr>
            <w:r w:rsidRPr="00100A57">
              <w:rPr>
                <w:rFonts w:ascii="Calibri" w:hAnsi="Calibri" w:cs="Calibri"/>
                <w:color w:val="000000"/>
              </w:rPr>
              <w:t>IR-5</w:t>
            </w:r>
          </w:p>
        </w:tc>
        <w:tc>
          <w:tcPr>
            <w:tcW w:w="1999" w:type="dxa"/>
            <w:tcBorders>
              <w:top w:val="single" w:sz="4" w:space="0" w:color="auto"/>
              <w:left w:val="single" w:sz="4" w:space="0" w:color="auto"/>
              <w:bottom w:val="single" w:sz="4" w:space="0" w:color="auto"/>
              <w:right w:val="single" w:sz="4" w:space="0" w:color="auto"/>
            </w:tcBorders>
            <w:shd w:val="clear" w:color="D9E1F2" w:fill="D9E1F2"/>
            <w:hideMark/>
          </w:tcPr>
          <w:p w14:paraId="4E07B94C" w14:textId="77777777" w:rsidR="00FB3D97" w:rsidRPr="00100A57" w:rsidRDefault="00FB3D97" w:rsidP="00B27E24">
            <w:pPr>
              <w:rPr>
                <w:rFonts w:ascii="Calibri" w:hAnsi="Calibri" w:cs="Calibri"/>
                <w:color w:val="000000"/>
              </w:rPr>
            </w:pPr>
            <w:r w:rsidRPr="00100A57">
              <w:rPr>
                <w:rFonts w:ascii="Calibri" w:hAnsi="Calibri" w:cs="Calibri"/>
                <w:color w:val="000000"/>
              </w:rPr>
              <w:t>Incident Monitoring</w:t>
            </w:r>
          </w:p>
        </w:tc>
        <w:tc>
          <w:tcPr>
            <w:tcW w:w="4712" w:type="dxa"/>
            <w:tcBorders>
              <w:top w:val="single" w:sz="4" w:space="0" w:color="auto"/>
              <w:left w:val="single" w:sz="4" w:space="0" w:color="auto"/>
              <w:bottom w:val="single" w:sz="4" w:space="0" w:color="auto"/>
              <w:right w:val="single" w:sz="4" w:space="0" w:color="auto"/>
            </w:tcBorders>
            <w:shd w:val="clear" w:color="D9E1F2" w:fill="D9E1F2"/>
            <w:hideMark/>
          </w:tcPr>
          <w:p w14:paraId="195C785F" w14:textId="77777777" w:rsidR="00FB3D97" w:rsidRPr="00100A57" w:rsidRDefault="00FB3D97" w:rsidP="00B27E24">
            <w:pPr>
              <w:rPr>
                <w:rFonts w:ascii="Calibri" w:hAnsi="Calibri" w:cs="Calibri"/>
                <w:color w:val="000000"/>
              </w:rPr>
            </w:pPr>
            <w:r w:rsidRPr="00100A57">
              <w:rPr>
                <w:rFonts w:ascii="Calibri" w:hAnsi="Calibri" w:cs="Calibri"/>
                <w:color w:val="000000"/>
              </w:rPr>
              <w:t>Track and document incidents.</w:t>
            </w:r>
          </w:p>
        </w:tc>
        <w:tc>
          <w:tcPr>
            <w:tcW w:w="1515" w:type="dxa"/>
            <w:tcBorders>
              <w:top w:val="single" w:sz="4" w:space="0" w:color="8EA9DB"/>
              <w:left w:val="single" w:sz="4" w:space="0" w:color="auto"/>
              <w:bottom w:val="single" w:sz="4" w:space="0" w:color="auto"/>
              <w:right w:val="single" w:sz="4" w:space="0" w:color="auto"/>
            </w:tcBorders>
            <w:shd w:val="clear" w:color="D9E1F2" w:fill="D9E1F2"/>
            <w:hideMark/>
          </w:tcPr>
          <w:p w14:paraId="0B828D3C" w14:textId="77777777" w:rsidR="00FB3D97" w:rsidRPr="00100A57" w:rsidRDefault="00FB3D97" w:rsidP="00B27E24">
            <w:pPr>
              <w:rPr>
                <w:rFonts w:ascii="Calibri" w:hAnsi="Calibri" w:cs="Calibri"/>
                <w:color w:val="000000"/>
              </w:rPr>
            </w:pPr>
            <w:r w:rsidRPr="00100A57">
              <w:rPr>
                <w:rFonts w:ascii="Calibri" w:hAnsi="Calibri" w:cs="Calibri"/>
                <w:color w:val="000000"/>
              </w:rPr>
              <w:t> </w:t>
            </w:r>
          </w:p>
        </w:tc>
        <w:tc>
          <w:tcPr>
            <w:tcW w:w="1564" w:type="dxa"/>
            <w:tcBorders>
              <w:top w:val="single" w:sz="4" w:space="0" w:color="auto"/>
              <w:left w:val="single" w:sz="4" w:space="0" w:color="auto"/>
              <w:bottom w:val="single" w:sz="4" w:space="0" w:color="auto"/>
              <w:right w:val="single" w:sz="4" w:space="0" w:color="auto"/>
            </w:tcBorders>
            <w:shd w:val="clear" w:color="D9E1F2" w:fill="D9E1F2"/>
            <w:noWrap/>
            <w:hideMark/>
          </w:tcPr>
          <w:p w14:paraId="2A70FD88" w14:textId="77777777" w:rsidR="00FB3D97" w:rsidRPr="00100A57" w:rsidRDefault="00FB3D97" w:rsidP="00B27E24">
            <w:pPr>
              <w:rPr>
                <w:rFonts w:ascii="Calibri" w:hAnsi="Calibri" w:cs="Calibri"/>
                <w:color w:val="000000"/>
              </w:rPr>
            </w:pPr>
            <w:r w:rsidRPr="00100A57">
              <w:rPr>
                <w:rFonts w:ascii="Calibri" w:hAnsi="Calibri" w:cs="Calibri"/>
                <w:color w:val="000000"/>
              </w:rPr>
              <w:t> </w:t>
            </w:r>
          </w:p>
        </w:tc>
      </w:tr>
      <w:tr w:rsidR="00FB3D97" w:rsidRPr="00100A57" w14:paraId="613B9862" w14:textId="77777777" w:rsidTr="00E66830">
        <w:trPr>
          <w:trHeight w:val="870"/>
        </w:trPr>
        <w:tc>
          <w:tcPr>
            <w:tcW w:w="1280" w:type="dxa"/>
            <w:tcBorders>
              <w:top w:val="single" w:sz="4" w:space="0" w:color="auto"/>
              <w:left w:val="single" w:sz="4" w:space="0" w:color="auto"/>
              <w:bottom w:val="single" w:sz="4" w:space="0" w:color="auto"/>
              <w:right w:val="single" w:sz="4" w:space="0" w:color="auto"/>
            </w:tcBorders>
            <w:shd w:val="clear" w:color="auto" w:fill="4472C4"/>
            <w:vAlign w:val="bottom"/>
          </w:tcPr>
          <w:p w14:paraId="625C79BC" w14:textId="77777777" w:rsidR="00FB3D97" w:rsidRPr="00100A57" w:rsidRDefault="00FB3D97" w:rsidP="00B27E24">
            <w:pPr>
              <w:jc w:val="center"/>
              <w:rPr>
                <w:rFonts w:ascii="Calibri" w:hAnsi="Calibri" w:cs="Calibri"/>
                <w:color w:val="000000"/>
              </w:rPr>
            </w:pPr>
            <w:r w:rsidRPr="00100A57">
              <w:rPr>
                <w:rFonts w:ascii="Calibri" w:hAnsi="Calibri" w:cs="Calibri"/>
                <w:b/>
                <w:bCs/>
                <w:color w:val="FFFFFF"/>
              </w:rPr>
              <w:t>Control Identifier</w:t>
            </w:r>
          </w:p>
        </w:tc>
        <w:tc>
          <w:tcPr>
            <w:tcW w:w="1999" w:type="dxa"/>
            <w:tcBorders>
              <w:top w:val="single" w:sz="4" w:space="0" w:color="auto"/>
              <w:left w:val="single" w:sz="4" w:space="0" w:color="auto"/>
              <w:bottom w:val="single" w:sz="4" w:space="0" w:color="auto"/>
              <w:right w:val="single" w:sz="4" w:space="0" w:color="auto"/>
            </w:tcBorders>
            <w:shd w:val="clear" w:color="auto" w:fill="4472C4"/>
            <w:vAlign w:val="bottom"/>
          </w:tcPr>
          <w:p w14:paraId="10B70315" w14:textId="77777777" w:rsidR="00FB3D97" w:rsidRPr="00100A57" w:rsidRDefault="00FB3D97" w:rsidP="00B27E24">
            <w:pPr>
              <w:jc w:val="center"/>
              <w:rPr>
                <w:rFonts w:ascii="Calibri" w:hAnsi="Calibri" w:cs="Calibri"/>
                <w:color w:val="000000"/>
              </w:rPr>
            </w:pPr>
            <w:r w:rsidRPr="00100A57">
              <w:rPr>
                <w:rFonts w:ascii="Calibri" w:hAnsi="Calibri" w:cs="Calibri"/>
                <w:b/>
                <w:bCs/>
                <w:color w:val="FFFFFF"/>
              </w:rPr>
              <w:t>Control Name</w:t>
            </w:r>
          </w:p>
        </w:tc>
        <w:tc>
          <w:tcPr>
            <w:tcW w:w="4712" w:type="dxa"/>
            <w:tcBorders>
              <w:top w:val="single" w:sz="4" w:space="0" w:color="auto"/>
              <w:left w:val="single" w:sz="4" w:space="0" w:color="auto"/>
              <w:bottom w:val="single" w:sz="4" w:space="0" w:color="auto"/>
              <w:right w:val="single" w:sz="4" w:space="0" w:color="auto"/>
            </w:tcBorders>
            <w:shd w:val="clear" w:color="auto" w:fill="4472C4"/>
            <w:vAlign w:val="bottom"/>
          </w:tcPr>
          <w:p w14:paraId="57FDF1AD" w14:textId="77777777" w:rsidR="00FB3D97" w:rsidRPr="00100A57" w:rsidRDefault="00FB3D97" w:rsidP="00B27E24">
            <w:pPr>
              <w:jc w:val="center"/>
              <w:rPr>
                <w:rFonts w:ascii="Calibri" w:hAnsi="Calibri" w:cs="Calibri"/>
                <w:color w:val="000000"/>
              </w:rPr>
            </w:pPr>
            <w:r w:rsidRPr="00100A57">
              <w:rPr>
                <w:rFonts w:ascii="Calibri" w:hAnsi="Calibri" w:cs="Calibri"/>
                <w:color w:val="000000"/>
                <w:u w:val="single"/>
              </w:rPr>
              <w:t>LACERA Supply Chain IT Security Controls Assessment</w:t>
            </w:r>
            <w:r w:rsidRPr="00100A57">
              <w:rPr>
                <w:rFonts w:ascii="Calibri" w:hAnsi="Calibri" w:cs="Calibri"/>
                <w:color w:val="000000"/>
                <w:u w:val="single"/>
              </w:rPr>
              <w:br/>
            </w:r>
            <w:r w:rsidRPr="00100A57">
              <w:rPr>
                <w:rFonts w:ascii="Calibri" w:hAnsi="Calibri" w:cs="Calibri"/>
                <w:color w:val="000000"/>
              </w:rPr>
              <w:br/>
              <w:t>Control Description</w:t>
            </w:r>
          </w:p>
        </w:tc>
        <w:tc>
          <w:tcPr>
            <w:tcW w:w="1515" w:type="dxa"/>
            <w:tcBorders>
              <w:top w:val="single" w:sz="4" w:space="0" w:color="8EA9DB"/>
              <w:left w:val="single" w:sz="4" w:space="0" w:color="auto"/>
              <w:bottom w:val="single" w:sz="4" w:space="0" w:color="auto"/>
              <w:right w:val="single" w:sz="4" w:space="0" w:color="auto"/>
            </w:tcBorders>
            <w:shd w:val="clear" w:color="auto" w:fill="4472C4"/>
            <w:vAlign w:val="bottom"/>
          </w:tcPr>
          <w:p w14:paraId="442D6AC4" w14:textId="77777777" w:rsidR="00FB3D97" w:rsidRPr="00100A57" w:rsidRDefault="00FB3D97" w:rsidP="00B27E24">
            <w:pPr>
              <w:jc w:val="center"/>
              <w:rPr>
                <w:rFonts w:ascii="Calibri" w:hAnsi="Calibri" w:cs="Calibri"/>
                <w:color w:val="000000"/>
              </w:rPr>
            </w:pPr>
            <w:r w:rsidRPr="00100A57">
              <w:rPr>
                <w:rFonts w:ascii="Calibri" w:hAnsi="Calibri" w:cs="Calibri"/>
                <w:b/>
                <w:bCs/>
                <w:color w:val="FFFFFF"/>
              </w:rPr>
              <w:t>Has the Control</w:t>
            </w:r>
            <w:r w:rsidRPr="00100A57">
              <w:rPr>
                <w:rFonts w:ascii="Calibri" w:hAnsi="Calibri" w:cs="Calibri"/>
                <w:b/>
                <w:bCs/>
                <w:color w:val="FFFFFF"/>
              </w:rPr>
              <w:br/>
              <w:t>Been Tested and Validated?</w:t>
            </w:r>
          </w:p>
        </w:tc>
        <w:tc>
          <w:tcPr>
            <w:tcW w:w="1564" w:type="dxa"/>
            <w:tcBorders>
              <w:top w:val="single" w:sz="4" w:space="0" w:color="auto"/>
              <w:left w:val="single" w:sz="4" w:space="0" w:color="auto"/>
              <w:bottom w:val="single" w:sz="4" w:space="0" w:color="auto"/>
              <w:right w:val="single" w:sz="4" w:space="0" w:color="auto"/>
            </w:tcBorders>
            <w:shd w:val="clear" w:color="auto" w:fill="4472C4"/>
            <w:vAlign w:val="bottom"/>
          </w:tcPr>
          <w:p w14:paraId="1D65B0C8" w14:textId="77777777" w:rsidR="00FB3D97" w:rsidRPr="00100A57" w:rsidRDefault="00FB3D97" w:rsidP="00B27E24">
            <w:pPr>
              <w:jc w:val="center"/>
              <w:rPr>
                <w:rFonts w:ascii="Calibri" w:hAnsi="Calibri" w:cs="Calibri"/>
                <w:color w:val="000000"/>
              </w:rPr>
            </w:pPr>
            <w:r w:rsidRPr="00100A57">
              <w:rPr>
                <w:rFonts w:ascii="Calibri" w:hAnsi="Calibri" w:cs="Calibri"/>
                <w:b/>
                <w:bCs/>
                <w:color w:val="FFFFFF"/>
              </w:rPr>
              <w:t>Validation Results or Location of Documented Results</w:t>
            </w:r>
          </w:p>
        </w:tc>
      </w:tr>
      <w:tr w:rsidR="00FB3D97" w:rsidRPr="00100A57" w14:paraId="45203FCA" w14:textId="77777777" w:rsidTr="00E66830">
        <w:trPr>
          <w:trHeight w:val="1367"/>
        </w:trPr>
        <w:tc>
          <w:tcPr>
            <w:tcW w:w="1280" w:type="dxa"/>
            <w:tcBorders>
              <w:top w:val="single" w:sz="4" w:space="0" w:color="auto"/>
              <w:left w:val="single" w:sz="4" w:space="0" w:color="auto"/>
              <w:bottom w:val="single" w:sz="4" w:space="0" w:color="auto"/>
              <w:right w:val="single" w:sz="4" w:space="0" w:color="auto"/>
            </w:tcBorders>
            <w:shd w:val="clear" w:color="auto" w:fill="auto"/>
            <w:hideMark/>
          </w:tcPr>
          <w:p w14:paraId="4651DC7D" w14:textId="77777777" w:rsidR="00FB3D97" w:rsidRPr="00100A57" w:rsidRDefault="00FB3D97" w:rsidP="00B27E24">
            <w:pPr>
              <w:rPr>
                <w:rFonts w:ascii="Calibri" w:hAnsi="Calibri" w:cs="Calibri"/>
                <w:color w:val="000000"/>
              </w:rPr>
            </w:pPr>
            <w:r w:rsidRPr="00100A57">
              <w:rPr>
                <w:rFonts w:ascii="Calibri" w:hAnsi="Calibri" w:cs="Calibri"/>
                <w:color w:val="000000"/>
              </w:rPr>
              <w:t>IR-5(1)</w:t>
            </w:r>
          </w:p>
        </w:tc>
        <w:tc>
          <w:tcPr>
            <w:tcW w:w="1999" w:type="dxa"/>
            <w:tcBorders>
              <w:top w:val="single" w:sz="4" w:space="0" w:color="auto"/>
              <w:left w:val="single" w:sz="4" w:space="0" w:color="auto"/>
              <w:bottom w:val="single" w:sz="4" w:space="0" w:color="auto"/>
              <w:right w:val="single" w:sz="4" w:space="0" w:color="auto"/>
            </w:tcBorders>
            <w:shd w:val="clear" w:color="auto" w:fill="auto"/>
            <w:hideMark/>
          </w:tcPr>
          <w:p w14:paraId="4D848F09" w14:textId="77777777" w:rsidR="00FB3D97" w:rsidRPr="00100A57" w:rsidRDefault="00FB3D97" w:rsidP="00B27E24">
            <w:pPr>
              <w:rPr>
                <w:rFonts w:ascii="Calibri" w:hAnsi="Calibri" w:cs="Calibri"/>
                <w:color w:val="000000"/>
              </w:rPr>
            </w:pPr>
            <w:r w:rsidRPr="00100A57">
              <w:rPr>
                <w:rFonts w:ascii="Calibri" w:hAnsi="Calibri" w:cs="Calibri"/>
                <w:color w:val="000000"/>
              </w:rPr>
              <w:t>Incident Monitoring | Automated Tracking, Data Collection, and Analysis</w:t>
            </w:r>
          </w:p>
        </w:tc>
        <w:tc>
          <w:tcPr>
            <w:tcW w:w="4712" w:type="dxa"/>
            <w:tcBorders>
              <w:top w:val="single" w:sz="4" w:space="0" w:color="auto"/>
              <w:left w:val="single" w:sz="4" w:space="0" w:color="auto"/>
              <w:bottom w:val="single" w:sz="4" w:space="0" w:color="auto"/>
              <w:right w:val="single" w:sz="4" w:space="0" w:color="auto"/>
            </w:tcBorders>
            <w:shd w:val="clear" w:color="auto" w:fill="auto"/>
            <w:hideMark/>
          </w:tcPr>
          <w:p w14:paraId="71702E20" w14:textId="77777777" w:rsidR="00FB3D97" w:rsidRPr="00100A57" w:rsidRDefault="00FB3D97" w:rsidP="00B27E24">
            <w:pPr>
              <w:rPr>
                <w:rFonts w:ascii="Calibri" w:hAnsi="Calibri" w:cs="Calibri"/>
                <w:color w:val="000000"/>
              </w:rPr>
            </w:pPr>
            <w:r w:rsidRPr="00100A57">
              <w:rPr>
                <w:rFonts w:ascii="Calibri" w:hAnsi="Calibri" w:cs="Calibri"/>
                <w:color w:val="000000"/>
              </w:rPr>
              <w:t>Track [security] incidents and collect and analyze incident information [preferably using automated mechanisms].</w:t>
            </w:r>
          </w:p>
        </w:tc>
        <w:tc>
          <w:tcPr>
            <w:tcW w:w="1515" w:type="dxa"/>
            <w:tcBorders>
              <w:top w:val="single" w:sz="4" w:space="0" w:color="8EA9DB"/>
              <w:left w:val="single" w:sz="4" w:space="0" w:color="auto"/>
              <w:bottom w:val="single" w:sz="4" w:space="0" w:color="auto"/>
              <w:right w:val="single" w:sz="4" w:space="0" w:color="auto"/>
            </w:tcBorders>
            <w:shd w:val="clear" w:color="auto" w:fill="auto"/>
            <w:hideMark/>
          </w:tcPr>
          <w:p w14:paraId="77A66401" w14:textId="77777777" w:rsidR="00FB3D97" w:rsidRPr="00100A57" w:rsidRDefault="00FB3D97" w:rsidP="00B27E24">
            <w:pPr>
              <w:rPr>
                <w:rFonts w:ascii="Calibri" w:hAnsi="Calibri" w:cs="Calibri"/>
                <w:color w:val="000000"/>
              </w:rPr>
            </w:pPr>
            <w:r w:rsidRPr="00100A57">
              <w:rPr>
                <w:rFonts w:ascii="Calibri" w:hAnsi="Calibri" w:cs="Calibri"/>
                <w:color w:val="000000"/>
              </w:rPr>
              <w:t> </w:t>
            </w:r>
          </w:p>
        </w:tc>
        <w:tc>
          <w:tcPr>
            <w:tcW w:w="1564" w:type="dxa"/>
            <w:tcBorders>
              <w:top w:val="single" w:sz="4" w:space="0" w:color="auto"/>
              <w:left w:val="single" w:sz="4" w:space="0" w:color="auto"/>
              <w:bottom w:val="single" w:sz="4" w:space="0" w:color="auto"/>
              <w:right w:val="single" w:sz="4" w:space="0" w:color="auto"/>
            </w:tcBorders>
            <w:shd w:val="clear" w:color="auto" w:fill="auto"/>
            <w:hideMark/>
          </w:tcPr>
          <w:p w14:paraId="4557673C" w14:textId="77777777" w:rsidR="00FB3D97" w:rsidRPr="00100A57" w:rsidRDefault="00FB3D97" w:rsidP="00B27E24">
            <w:pPr>
              <w:rPr>
                <w:rFonts w:ascii="Calibri" w:hAnsi="Calibri" w:cs="Calibri"/>
                <w:color w:val="000000"/>
              </w:rPr>
            </w:pPr>
            <w:r w:rsidRPr="00100A57">
              <w:rPr>
                <w:rFonts w:ascii="Calibri" w:hAnsi="Calibri" w:cs="Calibri"/>
                <w:color w:val="000000"/>
              </w:rPr>
              <w:t> </w:t>
            </w:r>
          </w:p>
        </w:tc>
      </w:tr>
      <w:tr w:rsidR="00FB3D97" w:rsidRPr="00100A57" w14:paraId="36170767" w14:textId="77777777" w:rsidTr="00E66830">
        <w:trPr>
          <w:trHeight w:val="1070"/>
        </w:trPr>
        <w:tc>
          <w:tcPr>
            <w:tcW w:w="1280" w:type="dxa"/>
            <w:tcBorders>
              <w:top w:val="single" w:sz="4" w:space="0" w:color="auto"/>
              <w:left w:val="single" w:sz="4" w:space="0" w:color="auto"/>
              <w:bottom w:val="single" w:sz="4" w:space="0" w:color="auto"/>
              <w:right w:val="single" w:sz="4" w:space="0" w:color="auto"/>
            </w:tcBorders>
            <w:shd w:val="clear" w:color="D9E1F2" w:fill="D9E1F2"/>
            <w:noWrap/>
            <w:hideMark/>
          </w:tcPr>
          <w:p w14:paraId="013BFDCE" w14:textId="77777777" w:rsidR="00FB3D97" w:rsidRPr="00100A57" w:rsidRDefault="00FB3D97" w:rsidP="00B27E24">
            <w:pPr>
              <w:rPr>
                <w:rFonts w:ascii="Calibri" w:hAnsi="Calibri" w:cs="Calibri"/>
                <w:color w:val="000000"/>
              </w:rPr>
            </w:pPr>
            <w:r w:rsidRPr="00100A57">
              <w:rPr>
                <w:rFonts w:ascii="Calibri" w:hAnsi="Calibri" w:cs="Calibri"/>
                <w:color w:val="000000"/>
              </w:rPr>
              <w:t>IR-6(3)</w:t>
            </w:r>
          </w:p>
        </w:tc>
        <w:tc>
          <w:tcPr>
            <w:tcW w:w="1999" w:type="dxa"/>
            <w:tcBorders>
              <w:top w:val="single" w:sz="4" w:space="0" w:color="auto"/>
              <w:left w:val="single" w:sz="4" w:space="0" w:color="auto"/>
              <w:bottom w:val="single" w:sz="4" w:space="0" w:color="auto"/>
              <w:right w:val="single" w:sz="4" w:space="0" w:color="auto"/>
            </w:tcBorders>
            <w:shd w:val="clear" w:color="D9E1F2" w:fill="D9E1F2"/>
            <w:hideMark/>
          </w:tcPr>
          <w:p w14:paraId="75847E02" w14:textId="77777777" w:rsidR="00FB3D97" w:rsidRPr="00100A57" w:rsidRDefault="00FB3D97" w:rsidP="00B27E24">
            <w:pPr>
              <w:rPr>
                <w:rFonts w:ascii="Calibri" w:hAnsi="Calibri" w:cs="Calibri"/>
                <w:color w:val="000000"/>
              </w:rPr>
            </w:pPr>
            <w:r w:rsidRPr="00100A57">
              <w:rPr>
                <w:rFonts w:ascii="Calibri" w:hAnsi="Calibri" w:cs="Calibri"/>
                <w:color w:val="000000"/>
              </w:rPr>
              <w:t>Incident Reporting | Supply Chain Coordination</w:t>
            </w:r>
          </w:p>
        </w:tc>
        <w:tc>
          <w:tcPr>
            <w:tcW w:w="4712" w:type="dxa"/>
            <w:tcBorders>
              <w:top w:val="single" w:sz="4" w:space="0" w:color="auto"/>
              <w:left w:val="single" w:sz="4" w:space="0" w:color="auto"/>
              <w:bottom w:val="single" w:sz="4" w:space="0" w:color="auto"/>
              <w:right w:val="single" w:sz="4" w:space="0" w:color="auto"/>
            </w:tcBorders>
            <w:shd w:val="clear" w:color="D9E1F2" w:fill="D9E1F2"/>
            <w:hideMark/>
          </w:tcPr>
          <w:p w14:paraId="76E2F914" w14:textId="77777777" w:rsidR="00FB3D97" w:rsidRPr="00100A57" w:rsidRDefault="00FB3D97" w:rsidP="00B27E24">
            <w:pPr>
              <w:rPr>
                <w:rFonts w:ascii="Calibri" w:hAnsi="Calibri" w:cs="Calibri"/>
                <w:color w:val="000000"/>
              </w:rPr>
            </w:pPr>
            <w:r w:rsidRPr="00100A57">
              <w:rPr>
                <w:rFonts w:ascii="Calibri" w:hAnsi="Calibri" w:cs="Calibri"/>
                <w:color w:val="000000"/>
              </w:rPr>
              <w:t>Provide incident information to the customer of the product or service and other organizations involved in the supply chain or supply chain governance for systems or system components related to the incident.</w:t>
            </w:r>
          </w:p>
        </w:tc>
        <w:tc>
          <w:tcPr>
            <w:tcW w:w="1515" w:type="dxa"/>
            <w:tcBorders>
              <w:top w:val="single" w:sz="4" w:space="0" w:color="8EA9DB"/>
              <w:left w:val="single" w:sz="4" w:space="0" w:color="auto"/>
              <w:bottom w:val="single" w:sz="4" w:space="0" w:color="auto"/>
              <w:right w:val="single" w:sz="4" w:space="0" w:color="auto"/>
            </w:tcBorders>
            <w:shd w:val="clear" w:color="D9E1F2" w:fill="D9E1F2"/>
            <w:hideMark/>
          </w:tcPr>
          <w:p w14:paraId="7C7A5E49" w14:textId="77777777" w:rsidR="00FB3D97" w:rsidRPr="00100A57" w:rsidRDefault="00FB3D97" w:rsidP="00B27E24">
            <w:pPr>
              <w:rPr>
                <w:rFonts w:ascii="Calibri" w:hAnsi="Calibri" w:cs="Calibri"/>
                <w:color w:val="000000"/>
              </w:rPr>
            </w:pPr>
            <w:r w:rsidRPr="00100A57">
              <w:rPr>
                <w:rFonts w:ascii="Calibri" w:hAnsi="Calibri" w:cs="Calibri"/>
                <w:color w:val="000000"/>
              </w:rPr>
              <w:t> </w:t>
            </w:r>
          </w:p>
        </w:tc>
        <w:tc>
          <w:tcPr>
            <w:tcW w:w="1564" w:type="dxa"/>
            <w:tcBorders>
              <w:top w:val="single" w:sz="4" w:space="0" w:color="auto"/>
              <w:left w:val="single" w:sz="4" w:space="0" w:color="auto"/>
              <w:bottom w:val="single" w:sz="4" w:space="0" w:color="auto"/>
              <w:right w:val="single" w:sz="4" w:space="0" w:color="auto"/>
            </w:tcBorders>
            <w:shd w:val="clear" w:color="D9E1F2" w:fill="D9E1F2"/>
            <w:noWrap/>
            <w:hideMark/>
          </w:tcPr>
          <w:p w14:paraId="7D80179E" w14:textId="77777777" w:rsidR="00FB3D97" w:rsidRPr="00100A57" w:rsidRDefault="00FB3D97" w:rsidP="00B27E24">
            <w:pPr>
              <w:rPr>
                <w:rFonts w:ascii="Calibri" w:hAnsi="Calibri" w:cs="Calibri"/>
                <w:color w:val="000000"/>
              </w:rPr>
            </w:pPr>
            <w:r w:rsidRPr="00100A57">
              <w:rPr>
                <w:rFonts w:ascii="Calibri" w:hAnsi="Calibri" w:cs="Calibri"/>
                <w:color w:val="000000"/>
              </w:rPr>
              <w:t> </w:t>
            </w:r>
          </w:p>
        </w:tc>
      </w:tr>
      <w:tr w:rsidR="00FB3D97" w:rsidRPr="00100A57" w14:paraId="722C3FCB" w14:textId="77777777" w:rsidTr="00E66830">
        <w:trPr>
          <w:trHeight w:val="1340"/>
        </w:trPr>
        <w:tc>
          <w:tcPr>
            <w:tcW w:w="1280" w:type="dxa"/>
            <w:tcBorders>
              <w:top w:val="single" w:sz="4" w:space="0" w:color="auto"/>
              <w:left w:val="single" w:sz="4" w:space="0" w:color="auto"/>
              <w:bottom w:val="single" w:sz="4" w:space="0" w:color="auto"/>
              <w:right w:val="single" w:sz="4" w:space="0" w:color="auto"/>
            </w:tcBorders>
            <w:shd w:val="clear" w:color="auto" w:fill="auto"/>
            <w:noWrap/>
            <w:hideMark/>
          </w:tcPr>
          <w:p w14:paraId="2C83CFC3" w14:textId="77777777" w:rsidR="00FB3D97" w:rsidRPr="00100A57" w:rsidRDefault="00FB3D97" w:rsidP="00B27E24">
            <w:pPr>
              <w:rPr>
                <w:rFonts w:ascii="Calibri" w:hAnsi="Calibri" w:cs="Calibri"/>
                <w:color w:val="000000"/>
              </w:rPr>
            </w:pPr>
            <w:r w:rsidRPr="00100A57">
              <w:rPr>
                <w:rFonts w:ascii="Calibri" w:hAnsi="Calibri" w:cs="Calibri"/>
                <w:color w:val="000000"/>
              </w:rPr>
              <w:t>IR-7</w:t>
            </w:r>
          </w:p>
        </w:tc>
        <w:tc>
          <w:tcPr>
            <w:tcW w:w="1999" w:type="dxa"/>
            <w:tcBorders>
              <w:top w:val="single" w:sz="4" w:space="0" w:color="auto"/>
              <w:left w:val="single" w:sz="4" w:space="0" w:color="auto"/>
              <w:bottom w:val="single" w:sz="4" w:space="0" w:color="auto"/>
              <w:right w:val="single" w:sz="4" w:space="0" w:color="auto"/>
            </w:tcBorders>
            <w:shd w:val="clear" w:color="auto" w:fill="auto"/>
            <w:hideMark/>
          </w:tcPr>
          <w:p w14:paraId="57C64168" w14:textId="77777777" w:rsidR="00FB3D97" w:rsidRPr="00100A57" w:rsidRDefault="00FB3D97" w:rsidP="00B27E24">
            <w:pPr>
              <w:rPr>
                <w:rFonts w:ascii="Calibri" w:hAnsi="Calibri" w:cs="Calibri"/>
                <w:color w:val="000000"/>
              </w:rPr>
            </w:pPr>
            <w:r w:rsidRPr="00100A57">
              <w:rPr>
                <w:rFonts w:ascii="Calibri" w:hAnsi="Calibri" w:cs="Calibri"/>
                <w:color w:val="000000"/>
              </w:rPr>
              <w:t>Incident Response Assistance</w:t>
            </w:r>
          </w:p>
        </w:tc>
        <w:tc>
          <w:tcPr>
            <w:tcW w:w="4712" w:type="dxa"/>
            <w:tcBorders>
              <w:top w:val="single" w:sz="4" w:space="0" w:color="auto"/>
              <w:left w:val="single" w:sz="4" w:space="0" w:color="auto"/>
              <w:bottom w:val="single" w:sz="4" w:space="0" w:color="auto"/>
              <w:right w:val="single" w:sz="4" w:space="0" w:color="auto"/>
            </w:tcBorders>
            <w:shd w:val="clear" w:color="auto" w:fill="auto"/>
            <w:hideMark/>
          </w:tcPr>
          <w:p w14:paraId="6BC81D41" w14:textId="77777777" w:rsidR="00FB3D97" w:rsidRPr="00100A57" w:rsidRDefault="00FB3D97" w:rsidP="00B27E24">
            <w:pPr>
              <w:rPr>
                <w:rFonts w:ascii="Calibri" w:hAnsi="Calibri" w:cs="Calibri"/>
                <w:color w:val="000000"/>
              </w:rPr>
            </w:pPr>
            <w:r w:rsidRPr="00100A57">
              <w:rPr>
                <w:rFonts w:ascii="Calibri" w:hAnsi="Calibri" w:cs="Calibri"/>
                <w:color w:val="000000"/>
              </w:rPr>
              <w:t>Provide an incident response support resource, integral to the supplier's organizational incident response capability, that offers advice and assistance to users of the system for the handling and reporting of incidents.</w:t>
            </w:r>
          </w:p>
        </w:tc>
        <w:tc>
          <w:tcPr>
            <w:tcW w:w="1515" w:type="dxa"/>
            <w:tcBorders>
              <w:top w:val="single" w:sz="4" w:space="0" w:color="8EA9DB"/>
              <w:left w:val="single" w:sz="4" w:space="0" w:color="auto"/>
              <w:bottom w:val="single" w:sz="4" w:space="0" w:color="auto"/>
              <w:right w:val="single" w:sz="4" w:space="0" w:color="auto"/>
            </w:tcBorders>
            <w:shd w:val="clear" w:color="auto" w:fill="auto"/>
            <w:hideMark/>
          </w:tcPr>
          <w:p w14:paraId="771724B8" w14:textId="77777777" w:rsidR="00FB3D97" w:rsidRPr="00100A57" w:rsidRDefault="00FB3D97" w:rsidP="00B27E24">
            <w:pPr>
              <w:rPr>
                <w:rFonts w:ascii="Calibri" w:hAnsi="Calibri" w:cs="Calibri"/>
                <w:color w:val="000000"/>
              </w:rPr>
            </w:pPr>
            <w:r w:rsidRPr="00100A57">
              <w:rPr>
                <w:rFonts w:ascii="Calibri" w:hAnsi="Calibri" w:cs="Calibri"/>
                <w:color w:val="000000"/>
              </w:rPr>
              <w:t> </w:t>
            </w:r>
          </w:p>
        </w:tc>
        <w:tc>
          <w:tcPr>
            <w:tcW w:w="1564" w:type="dxa"/>
            <w:tcBorders>
              <w:top w:val="single" w:sz="4" w:space="0" w:color="auto"/>
              <w:left w:val="single" w:sz="4" w:space="0" w:color="auto"/>
              <w:bottom w:val="single" w:sz="4" w:space="0" w:color="auto"/>
              <w:right w:val="single" w:sz="4" w:space="0" w:color="auto"/>
            </w:tcBorders>
            <w:shd w:val="clear" w:color="auto" w:fill="auto"/>
            <w:noWrap/>
            <w:hideMark/>
          </w:tcPr>
          <w:p w14:paraId="4DE8AC71" w14:textId="77777777" w:rsidR="00FB3D97" w:rsidRPr="00100A57" w:rsidRDefault="00FB3D97" w:rsidP="00B27E24">
            <w:pPr>
              <w:rPr>
                <w:rFonts w:ascii="Calibri" w:hAnsi="Calibri" w:cs="Calibri"/>
                <w:color w:val="000000"/>
              </w:rPr>
            </w:pPr>
            <w:r w:rsidRPr="00100A57">
              <w:rPr>
                <w:rFonts w:ascii="Calibri" w:hAnsi="Calibri" w:cs="Calibri"/>
                <w:color w:val="000000"/>
              </w:rPr>
              <w:t> </w:t>
            </w:r>
          </w:p>
        </w:tc>
      </w:tr>
      <w:tr w:rsidR="00FB3D97" w:rsidRPr="00100A57" w14:paraId="2051A6C0" w14:textId="77777777" w:rsidTr="00E66830">
        <w:trPr>
          <w:trHeight w:val="4220"/>
        </w:trPr>
        <w:tc>
          <w:tcPr>
            <w:tcW w:w="1280" w:type="dxa"/>
            <w:tcBorders>
              <w:top w:val="single" w:sz="4" w:space="0" w:color="auto"/>
              <w:left w:val="single" w:sz="4" w:space="0" w:color="auto"/>
              <w:bottom w:val="single" w:sz="4" w:space="0" w:color="auto"/>
              <w:right w:val="single" w:sz="4" w:space="0" w:color="auto"/>
            </w:tcBorders>
            <w:shd w:val="clear" w:color="D9E1F2" w:fill="D9E1F2"/>
            <w:noWrap/>
            <w:hideMark/>
          </w:tcPr>
          <w:p w14:paraId="2698394C" w14:textId="77777777" w:rsidR="00FB3D97" w:rsidRPr="00100A57" w:rsidRDefault="00FB3D97" w:rsidP="00B27E24">
            <w:pPr>
              <w:rPr>
                <w:rFonts w:ascii="Calibri" w:hAnsi="Calibri" w:cs="Calibri"/>
                <w:color w:val="000000"/>
              </w:rPr>
            </w:pPr>
            <w:r w:rsidRPr="00100A57">
              <w:rPr>
                <w:rFonts w:ascii="Calibri" w:hAnsi="Calibri" w:cs="Calibri"/>
                <w:color w:val="000000"/>
              </w:rPr>
              <w:t>IR-8</w:t>
            </w:r>
          </w:p>
        </w:tc>
        <w:tc>
          <w:tcPr>
            <w:tcW w:w="1999" w:type="dxa"/>
            <w:tcBorders>
              <w:top w:val="single" w:sz="4" w:space="0" w:color="auto"/>
              <w:left w:val="single" w:sz="4" w:space="0" w:color="auto"/>
              <w:bottom w:val="single" w:sz="4" w:space="0" w:color="auto"/>
              <w:right w:val="single" w:sz="4" w:space="0" w:color="auto"/>
            </w:tcBorders>
            <w:shd w:val="clear" w:color="D9E1F2" w:fill="D9E1F2"/>
            <w:hideMark/>
          </w:tcPr>
          <w:p w14:paraId="38DAD77A" w14:textId="77777777" w:rsidR="00FB3D97" w:rsidRPr="00100A57" w:rsidRDefault="00FB3D97" w:rsidP="00B27E24">
            <w:pPr>
              <w:rPr>
                <w:rFonts w:ascii="Calibri" w:hAnsi="Calibri" w:cs="Calibri"/>
                <w:color w:val="000000"/>
              </w:rPr>
            </w:pPr>
            <w:r w:rsidRPr="00100A57">
              <w:rPr>
                <w:rFonts w:ascii="Calibri" w:hAnsi="Calibri" w:cs="Calibri"/>
                <w:color w:val="000000"/>
              </w:rPr>
              <w:t>Incident Response Plan</w:t>
            </w:r>
          </w:p>
        </w:tc>
        <w:tc>
          <w:tcPr>
            <w:tcW w:w="4712" w:type="dxa"/>
            <w:tcBorders>
              <w:top w:val="single" w:sz="4" w:space="0" w:color="auto"/>
              <w:left w:val="single" w:sz="4" w:space="0" w:color="auto"/>
              <w:bottom w:val="single" w:sz="4" w:space="0" w:color="auto"/>
              <w:right w:val="single" w:sz="4" w:space="0" w:color="auto"/>
            </w:tcBorders>
            <w:shd w:val="clear" w:color="D9E1F2" w:fill="D9E1F2"/>
            <w:hideMark/>
          </w:tcPr>
          <w:p w14:paraId="3E892602" w14:textId="77777777" w:rsidR="00FB3D97" w:rsidRPr="00100A57" w:rsidRDefault="00FB3D97" w:rsidP="00B27E24">
            <w:pPr>
              <w:rPr>
                <w:rFonts w:ascii="Calibri" w:hAnsi="Calibri" w:cs="Calibri"/>
                <w:color w:val="000000"/>
              </w:rPr>
            </w:pPr>
            <w:r w:rsidRPr="00100A57">
              <w:rPr>
                <w:rFonts w:ascii="Calibri" w:hAnsi="Calibri" w:cs="Calibri"/>
                <w:color w:val="000000"/>
              </w:rPr>
              <w:t>1. Provide the [Customer's] organization with a roadmap for implementing supplier's incident response capability;</w:t>
            </w:r>
            <w:r w:rsidRPr="00100A57">
              <w:rPr>
                <w:rFonts w:ascii="Calibri" w:hAnsi="Calibri" w:cs="Calibri"/>
                <w:color w:val="000000"/>
              </w:rPr>
              <w:br/>
              <w:t>2. Describes the structure and organization of the incident response capability;</w:t>
            </w:r>
            <w:r w:rsidRPr="00100A57">
              <w:rPr>
                <w:rFonts w:ascii="Calibri" w:hAnsi="Calibri" w:cs="Calibri"/>
                <w:color w:val="000000"/>
              </w:rPr>
              <w:br/>
              <w:t>3. Provides a high-level approach for how the incident response capability fits into the overall organization;</w:t>
            </w:r>
            <w:r w:rsidRPr="00100A57">
              <w:rPr>
                <w:rFonts w:ascii="Calibri" w:hAnsi="Calibri" w:cs="Calibri"/>
                <w:color w:val="000000"/>
              </w:rPr>
              <w:br/>
            </w:r>
            <w:r w:rsidRPr="00100A57">
              <w:rPr>
                <w:rFonts w:ascii="Calibri" w:hAnsi="Calibri" w:cs="Calibri"/>
                <w:color w:val="000000"/>
              </w:rPr>
              <w:br/>
              <w:t>5. Defines reportable incidents;</w:t>
            </w:r>
            <w:r w:rsidRPr="00100A57">
              <w:rPr>
                <w:rFonts w:ascii="Calibri" w:hAnsi="Calibri" w:cs="Calibri"/>
                <w:color w:val="000000"/>
              </w:rPr>
              <w:br/>
              <w:t>6. Provides metrics for measuring the incident response capability within the organization;</w:t>
            </w:r>
            <w:r w:rsidRPr="00100A57">
              <w:rPr>
                <w:rFonts w:ascii="Calibri" w:hAnsi="Calibri" w:cs="Calibri"/>
                <w:color w:val="000000"/>
              </w:rPr>
              <w:br/>
              <w:t>7. Defines the resources and management support needed to effectively maintain and mature an incident response capability;</w:t>
            </w:r>
            <w:r w:rsidRPr="00100A57">
              <w:rPr>
                <w:rFonts w:ascii="Calibri" w:hAnsi="Calibri" w:cs="Calibri"/>
                <w:color w:val="000000"/>
              </w:rPr>
              <w:br/>
              <w:t>8. Addresses the sharing of incident information;</w:t>
            </w:r>
            <w:r w:rsidRPr="00100A57">
              <w:rPr>
                <w:rFonts w:ascii="Calibri" w:hAnsi="Calibri" w:cs="Calibri"/>
                <w:color w:val="000000"/>
              </w:rPr>
              <w:br/>
            </w:r>
            <w:r w:rsidRPr="00100A57">
              <w:rPr>
                <w:rFonts w:ascii="Calibri" w:hAnsi="Calibri" w:cs="Calibri"/>
                <w:color w:val="000000"/>
              </w:rPr>
              <w:br/>
              <w:t>10. Explicitly designates responsibility for incident response.</w:t>
            </w:r>
          </w:p>
        </w:tc>
        <w:tc>
          <w:tcPr>
            <w:tcW w:w="1515" w:type="dxa"/>
            <w:tcBorders>
              <w:top w:val="single" w:sz="4" w:space="0" w:color="8EA9DB"/>
              <w:left w:val="single" w:sz="4" w:space="0" w:color="auto"/>
              <w:bottom w:val="single" w:sz="4" w:space="0" w:color="auto"/>
              <w:right w:val="single" w:sz="4" w:space="0" w:color="auto"/>
            </w:tcBorders>
            <w:shd w:val="clear" w:color="D9E1F2" w:fill="D9E1F2"/>
            <w:hideMark/>
          </w:tcPr>
          <w:p w14:paraId="2E83E788" w14:textId="77777777" w:rsidR="00FB3D97" w:rsidRPr="00100A57" w:rsidRDefault="00FB3D97" w:rsidP="00B27E24">
            <w:pPr>
              <w:rPr>
                <w:rFonts w:ascii="Calibri" w:hAnsi="Calibri" w:cs="Calibri"/>
                <w:color w:val="000000"/>
              </w:rPr>
            </w:pPr>
            <w:r w:rsidRPr="00100A57">
              <w:rPr>
                <w:rFonts w:ascii="Calibri" w:hAnsi="Calibri" w:cs="Calibri"/>
                <w:color w:val="000000"/>
              </w:rPr>
              <w:t> </w:t>
            </w:r>
          </w:p>
        </w:tc>
        <w:tc>
          <w:tcPr>
            <w:tcW w:w="1564" w:type="dxa"/>
            <w:tcBorders>
              <w:top w:val="single" w:sz="4" w:space="0" w:color="auto"/>
              <w:left w:val="single" w:sz="4" w:space="0" w:color="auto"/>
              <w:bottom w:val="single" w:sz="4" w:space="0" w:color="auto"/>
              <w:right w:val="single" w:sz="4" w:space="0" w:color="auto"/>
            </w:tcBorders>
            <w:shd w:val="clear" w:color="D9E1F2" w:fill="D9E1F2"/>
            <w:noWrap/>
            <w:hideMark/>
          </w:tcPr>
          <w:p w14:paraId="155606DA" w14:textId="77777777" w:rsidR="00FB3D97" w:rsidRPr="00100A57" w:rsidRDefault="00FB3D97" w:rsidP="00B27E24">
            <w:pPr>
              <w:rPr>
                <w:rFonts w:ascii="Calibri" w:hAnsi="Calibri" w:cs="Calibri"/>
                <w:color w:val="000000"/>
              </w:rPr>
            </w:pPr>
            <w:r w:rsidRPr="00100A57">
              <w:rPr>
                <w:rFonts w:ascii="Calibri" w:hAnsi="Calibri" w:cs="Calibri"/>
                <w:color w:val="000000"/>
              </w:rPr>
              <w:t> </w:t>
            </w:r>
          </w:p>
        </w:tc>
      </w:tr>
      <w:tr w:rsidR="00FB3D97" w:rsidRPr="00100A57" w14:paraId="0EF30B00" w14:textId="77777777" w:rsidTr="00E66830">
        <w:trPr>
          <w:trHeight w:val="70"/>
        </w:trPr>
        <w:tc>
          <w:tcPr>
            <w:tcW w:w="1280" w:type="dxa"/>
            <w:tcBorders>
              <w:top w:val="single" w:sz="4" w:space="0" w:color="auto"/>
              <w:left w:val="single" w:sz="4" w:space="0" w:color="auto"/>
              <w:bottom w:val="single" w:sz="4" w:space="0" w:color="auto"/>
              <w:right w:val="single" w:sz="4" w:space="0" w:color="auto"/>
            </w:tcBorders>
            <w:shd w:val="clear" w:color="auto" w:fill="4472C4"/>
            <w:noWrap/>
            <w:vAlign w:val="bottom"/>
          </w:tcPr>
          <w:p w14:paraId="7776C726" w14:textId="77777777" w:rsidR="00FB3D97" w:rsidRPr="00100A57" w:rsidRDefault="00FB3D97" w:rsidP="00B27E24">
            <w:pPr>
              <w:jc w:val="center"/>
              <w:rPr>
                <w:rFonts w:ascii="Calibri" w:hAnsi="Calibri" w:cs="Calibri"/>
                <w:color w:val="000000"/>
              </w:rPr>
            </w:pPr>
            <w:r w:rsidRPr="00100A57">
              <w:rPr>
                <w:rFonts w:ascii="Calibri" w:hAnsi="Calibri" w:cs="Calibri"/>
                <w:b/>
                <w:bCs/>
                <w:color w:val="FFFFFF"/>
              </w:rPr>
              <w:lastRenderedPageBreak/>
              <w:t>Control Identifier</w:t>
            </w:r>
          </w:p>
        </w:tc>
        <w:tc>
          <w:tcPr>
            <w:tcW w:w="1999" w:type="dxa"/>
            <w:tcBorders>
              <w:top w:val="single" w:sz="4" w:space="0" w:color="auto"/>
              <w:left w:val="single" w:sz="4" w:space="0" w:color="auto"/>
              <w:bottom w:val="single" w:sz="4" w:space="0" w:color="auto"/>
              <w:right w:val="single" w:sz="4" w:space="0" w:color="auto"/>
            </w:tcBorders>
            <w:shd w:val="clear" w:color="auto" w:fill="4472C4"/>
            <w:vAlign w:val="bottom"/>
          </w:tcPr>
          <w:p w14:paraId="22C2EDE0" w14:textId="77777777" w:rsidR="00FB3D97" w:rsidRPr="00100A57" w:rsidRDefault="00FB3D97" w:rsidP="00B27E24">
            <w:pPr>
              <w:jc w:val="center"/>
              <w:rPr>
                <w:rFonts w:ascii="Calibri" w:hAnsi="Calibri" w:cs="Calibri"/>
                <w:color w:val="000000"/>
              </w:rPr>
            </w:pPr>
            <w:r w:rsidRPr="00100A57">
              <w:rPr>
                <w:rFonts w:ascii="Calibri" w:hAnsi="Calibri" w:cs="Calibri"/>
                <w:b/>
                <w:bCs/>
                <w:color w:val="FFFFFF"/>
              </w:rPr>
              <w:t>Control Name</w:t>
            </w:r>
          </w:p>
        </w:tc>
        <w:tc>
          <w:tcPr>
            <w:tcW w:w="4712" w:type="dxa"/>
            <w:tcBorders>
              <w:top w:val="single" w:sz="4" w:space="0" w:color="auto"/>
              <w:left w:val="single" w:sz="4" w:space="0" w:color="auto"/>
              <w:bottom w:val="single" w:sz="4" w:space="0" w:color="auto"/>
              <w:right w:val="single" w:sz="4" w:space="0" w:color="auto"/>
            </w:tcBorders>
            <w:shd w:val="clear" w:color="auto" w:fill="4472C4"/>
            <w:vAlign w:val="bottom"/>
          </w:tcPr>
          <w:p w14:paraId="2B2C6199" w14:textId="77777777" w:rsidR="00FB3D97" w:rsidRPr="00100A57" w:rsidRDefault="00FB3D97" w:rsidP="00B27E24">
            <w:pPr>
              <w:jc w:val="center"/>
              <w:rPr>
                <w:rFonts w:ascii="Calibri" w:hAnsi="Calibri" w:cs="Calibri"/>
                <w:color w:val="000000"/>
              </w:rPr>
            </w:pPr>
            <w:r w:rsidRPr="00100A57">
              <w:rPr>
                <w:rFonts w:ascii="Calibri" w:hAnsi="Calibri" w:cs="Calibri"/>
                <w:color w:val="000000"/>
                <w:u w:val="single"/>
              </w:rPr>
              <w:t>LACERA Supply Chain IT Security Controls Assessment</w:t>
            </w:r>
            <w:r w:rsidRPr="00100A57">
              <w:rPr>
                <w:rFonts w:ascii="Calibri" w:hAnsi="Calibri" w:cs="Calibri"/>
                <w:color w:val="000000"/>
                <w:u w:val="single"/>
              </w:rPr>
              <w:br/>
            </w:r>
            <w:r w:rsidRPr="00100A57">
              <w:rPr>
                <w:rFonts w:ascii="Calibri" w:hAnsi="Calibri" w:cs="Calibri"/>
                <w:color w:val="000000"/>
              </w:rPr>
              <w:br/>
              <w:t>Control Description</w:t>
            </w:r>
          </w:p>
        </w:tc>
        <w:tc>
          <w:tcPr>
            <w:tcW w:w="1515" w:type="dxa"/>
            <w:tcBorders>
              <w:top w:val="single" w:sz="4" w:space="0" w:color="8EA9DB"/>
              <w:left w:val="single" w:sz="4" w:space="0" w:color="auto"/>
              <w:bottom w:val="single" w:sz="4" w:space="0" w:color="auto"/>
              <w:right w:val="single" w:sz="4" w:space="0" w:color="auto"/>
            </w:tcBorders>
            <w:shd w:val="clear" w:color="auto" w:fill="4472C4"/>
            <w:vAlign w:val="bottom"/>
          </w:tcPr>
          <w:p w14:paraId="60A8FF66" w14:textId="77777777" w:rsidR="00FB3D97" w:rsidRPr="00100A57" w:rsidRDefault="00FB3D97" w:rsidP="00B27E24">
            <w:pPr>
              <w:jc w:val="center"/>
              <w:rPr>
                <w:rFonts w:ascii="Calibri" w:hAnsi="Calibri" w:cs="Calibri"/>
                <w:color w:val="000000"/>
              </w:rPr>
            </w:pPr>
            <w:r w:rsidRPr="00100A57">
              <w:rPr>
                <w:rFonts w:ascii="Calibri" w:hAnsi="Calibri" w:cs="Calibri"/>
                <w:b/>
                <w:bCs/>
                <w:color w:val="FFFFFF"/>
              </w:rPr>
              <w:t>Has the Control</w:t>
            </w:r>
            <w:r w:rsidRPr="00100A57">
              <w:rPr>
                <w:rFonts w:ascii="Calibri" w:hAnsi="Calibri" w:cs="Calibri"/>
                <w:b/>
                <w:bCs/>
                <w:color w:val="FFFFFF"/>
              </w:rPr>
              <w:br/>
              <w:t>Been Tested and Validated?</w:t>
            </w:r>
          </w:p>
        </w:tc>
        <w:tc>
          <w:tcPr>
            <w:tcW w:w="1564" w:type="dxa"/>
            <w:tcBorders>
              <w:top w:val="single" w:sz="4" w:space="0" w:color="auto"/>
              <w:left w:val="single" w:sz="4" w:space="0" w:color="auto"/>
              <w:bottom w:val="single" w:sz="4" w:space="0" w:color="auto"/>
              <w:right w:val="single" w:sz="4" w:space="0" w:color="auto"/>
            </w:tcBorders>
            <w:shd w:val="clear" w:color="auto" w:fill="4472C4"/>
            <w:noWrap/>
            <w:vAlign w:val="bottom"/>
          </w:tcPr>
          <w:p w14:paraId="4E5ADD92" w14:textId="77777777" w:rsidR="00FB3D97" w:rsidRPr="00100A57" w:rsidRDefault="00FB3D97" w:rsidP="00B27E24">
            <w:pPr>
              <w:jc w:val="center"/>
              <w:rPr>
                <w:rFonts w:ascii="Calibri" w:hAnsi="Calibri" w:cs="Calibri"/>
                <w:color w:val="000000"/>
              </w:rPr>
            </w:pPr>
            <w:r w:rsidRPr="00100A57">
              <w:rPr>
                <w:rFonts w:ascii="Calibri" w:hAnsi="Calibri" w:cs="Calibri"/>
                <w:b/>
                <w:bCs/>
                <w:color w:val="FFFFFF"/>
              </w:rPr>
              <w:t>Validation Results or Location of Documented Results</w:t>
            </w:r>
          </w:p>
        </w:tc>
      </w:tr>
      <w:tr w:rsidR="00FB3D97" w:rsidRPr="00100A57" w14:paraId="115347A3" w14:textId="77777777" w:rsidTr="00E66830">
        <w:trPr>
          <w:trHeight w:val="2030"/>
        </w:trPr>
        <w:tc>
          <w:tcPr>
            <w:tcW w:w="1280" w:type="dxa"/>
            <w:tcBorders>
              <w:top w:val="single" w:sz="4" w:space="0" w:color="auto"/>
              <w:left w:val="single" w:sz="4" w:space="0" w:color="auto"/>
              <w:bottom w:val="single" w:sz="4" w:space="0" w:color="auto"/>
              <w:right w:val="single" w:sz="4" w:space="0" w:color="auto"/>
            </w:tcBorders>
            <w:shd w:val="clear" w:color="auto" w:fill="auto"/>
            <w:noWrap/>
            <w:hideMark/>
          </w:tcPr>
          <w:p w14:paraId="1CF9B420" w14:textId="77777777" w:rsidR="00FB3D97" w:rsidRPr="00100A57" w:rsidRDefault="00FB3D97" w:rsidP="00B27E24">
            <w:pPr>
              <w:rPr>
                <w:rFonts w:ascii="Calibri" w:hAnsi="Calibri" w:cs="Calibri"/>
                <w:color w:val="000000"/>
              </w:rPr>
            </w:pPr>
            <w:r w:rsidRPr="00100A57">
              <w:rPr>
                <w:rFonts w:ascii="Calibri" w:hAnsi="Calibri" w:cs="Calibri"/>
                <w:color w:val="000000"/>
              </w:rPr>
              <w:t>IR-8(1)</w:t>
            </w:r>
          </w:p>
        </w:tc>
        <w:tc>
          <w:tcPr>
            <w:tcW w:w="1999" w:type="dxa"/>
            <w:tcBorders>
              <w:top w:val="single" w:sz="4" w:space="0" w:color="auto"/>
              <w:left w:val="single" w:sz="4" w:space="0" w:color="auto"/>
              <w:bottom w:val="single" w:sz="4" w:space="0" w:color="auto"/>
              <w:right w:val="single" w:sz="4" w:space="0" w:color="auto"/>
            </w:tcBorders>
            <w:shd w:val="clear" w:color="auto" w:fill="auto"/>
            <w:hideMark/>
          </w:tcPr>
          <w:p w14:paraId="32800126" w14:textId="77777777" w:rsidR="00FB3D97" w:rsidRPr="00100A57" w:rsidRDefault="00FB3D97" w:rsidP="00B27E24">
            <w:pPr>
              <w:rPr>
                <w:rFonts w:ascii="Calibri" w:hAnsi="Calibri" w:cs="Calibri"/>
                <w:color w:val="000000"/>
              </w:rPr>
            </w:pPr>
            <w:r w:rsidRPr="00100A57">
              <w:rPr>
                <w:rFonts w:ascii="Calibri" w:hAnsi="Calibri" w:cs="Calibri"/>
                <w:color w:val="000000"/>
              </w:rPr>
              <w:t>Incident Response Plan | Breaches</w:t>
            </w:r>
          </w:p>
        </w:tc>
        <w:tc>
          <w:tcPr>
            <w:tcW w:w="4712" w:type="dxa"/>
            <w:tcBorders>
              <w:top w:val="single" w:sz="4" w:space="0" w:color="auto"/>
              <w:left w:val="single" w:sz="4" w:space="0" w:color="auto"/>
              <w:bottom w:val="single" w:sz="4" w:space="0" w:color="auto"/>
              <w:right w:val="single" w:sz="4" w:space="0" w:color="auto"/>
            </w:tcBorders>
            <w:shd w:val="clear" w:color="auto" w:fill="auto"/>
            <w:hideMark/>
          </w:tcPr>
          <w:p w14:paraId="73B8DA41" w14:textId="77777777" w:rsidR="00FB3D97" w:rsidRPr="00100A57" w:rsidRDefault="00FB3D97" w:rsidP="00B27E24">
            <w:pPr>
              <w:rPr>
                <w:rFonts w:ascii="Calibri" w:hAnsi="Calibri" w:cs="Calibri"/>
                <w:color w:val="000000"/>
              </w:rPr>
            </w:pPr>
            <w:r w:rsidRPr="00100A57">
              <w:rPr>
                <w:rFonts w:ascii="Calibri" w:hAnsi="Calibri" w:cs="Calibri"/>
                <w:color w:val="000000"/>
              </w:rPr>
              <w:t>Include the following in the Incident Response Plan for breaches involving personally identifiable information:</w:t>
            </w:r>
            <w:r w:rsidRPr="00100A57">
              <w:rPr>
                <w:rFonts w:ascii="Calibri" w:hAnsi="Calibri" w:cs="Calibri"/>
                <w:color w:val="000000"/>
              </w:rPr>
              <w:br/>
              <w:t>(a) A process to determine if notice to individuals or other organizations, including oversight organizations, is needed;</w:t>
            </w:r>
            <w:r w:rsidRPr="00100A57">
              <w:rPr>
                <w:rFonts w:ascii="Calibri" w:hAnsi="Calibri" w:cs="Calibri"/>
                <w:color w:val="000000"/>
              </w:rPr>
              <w:br/>
              <w:t>(b) An assessment process to determine the extent of the harm, embarrassment, inconvenience, or unfairness to affected individuals and any mechanisms to mitigate such harms; and</w:t>
            </w:r>
            <w:r w:rsidRPr="00100A57">
              <w:rPr>
                <w:rFonts w:ascii="Calibri" w:hAnsi="Calibri" w:cs="Calibri"/>
                <w:color w:val="000000"/>
              </w:rPr>
              <w:br/>
              <w:t>(c) Identification of applicable privacy requirements.</w:t>
            </w:r>
          </w:p>
        </w:tc>
        <w:tc>
          <w:tcPr>
            <w:tcW w:w="1515" w:type="dxa"/>
            <w:tcBorders>
              <w:top w:val="single" w:sz="4" w:space="0" w:color="8EA9DB"/>
              <w:left w:val="single" w:sz="4" w:space="0" w:color="auto"/>
              <w:bottom w:val="single" w:sz="4" w:space="0" w:color="auto"/>
              <w:right w:val="single" w:sz="4" w:space="0" w:color="auto"/>
            </w:tcBorders>
            <w:shd w:val="clear" w:color="auto" w:fill="auto"/>
            <w:hideMark/>
          </w:tcPr>
          <w:p w14:paraId="1599EC72" w14:textId="77777777" w:rsidR="00FB3D97" w:rsidRPr="00100A57" w:rsidRDefault="00FB3D97" w:rsidP="00B27E24">
            <w:pPr>
              <w:rPr>
                <w:rFonts w:ascii="Calibri" w:hAnsi="Calibri" w:cs="Calibri"/>
                <w:color w:val="000000"/>
              </w:rPr>
            </w:pPr>
            <w:r w:rsidRPr="00100A57">
              <w:rPr>
                <w:rFonts w:ascii="Calibri" w:hAnsi="Calibri" w:cs="Calibri"/>
                <w:color w:val="000000"/>
              </w:rPr>
              <w:t> </w:t>
            </w:r>
          </w:p>
        </w:tc>
        <w:tc>
          <w:tcPr>
            <w:tcW w:w="1564" w:type="dxa"/>
            <w:tcBorders>
              <w:top w:val="single" w:sz="4" w:space="0" w:color="auto"/>
              <w:left w:val="single" w:sz="4" w:space="0" w:color="auto"/>
              <w:bottom w:val="single" w:sz="4" w:space="0" w:color="auto"/>
              <w:right w:val="single" w:sz="4" w:space="0" w:color="auto"/>
            </w:tcBorders>
            <w:shd w:val="clear" w:color="auto" w:fill="auto"/>
            <w:noWrap/>
            <w:hideMark/>
          </w:tcPr>
          <w:p w14:paraId="4D109C91" w14:textId="77777777" w:rsidR="00FB3D97" w:rsidRPr="00100A57" w:rsidRDefault="00FB3D97" w:rsidP="00B27E24">
            <w:pPr>
              <w:rPr>
                <w:rFonts w:ascii="Calibri" w:hAnsi="Calibri" w:cs="Calibri"/>
                <w:color w:val="000000"/>
              </w:rPr>
            </w:pPr>
            <w:r w:rsidRPr="00100A57">
              <w:rPr>
                <w:rFonts w:ascii="Calibri" w:hAnsi="Calibri" w:cs="Calibri"/>
                <w:color w:val="000000"/>
              </w:rPr>
              <w:t> </w:t>
            </w:r>
          </w:p>
        </w:tc>
      </w:tr>
      <w:tr w:rsidR="00FB3D97" w:rsidRPr="00100A57" w14:paraId="62A6E3E2" w14:textId="77777777" w:rsidTr="00E66830">
        <w:trPr>
          <w:trHeight w:val="2610"/>
        </w:trPr>
        <w:tc>
          <w:tcPr>
            <w:tcW w:w="1280" w:type="dxa"/>
            <w:tcBorders>
              <w:top w:val="single" w:sz="4" w:space="0" w:color="auto"/>
              <w:left w:val="single" w:sz="4" w:space="0" w:color="auto"/>
              <w:bottom w:val="single" w:sz="4" w:space="0" w:color="auto"/>
              <w:right w:val="single" w:sz="4" w:space="0" w:color="auto"/>
            </w:tcBorders>
            <w:shd w:val="clear" w:color="D9E1F2" w:fill="D9E1F2"/>
            <w:noWrap/>
            <w:hideMark/>
          </w:tcPr>
          <w:p w14:paraId="42EFED57" w14:textId="77777777" w:rsidR="00FB3D97" w:rsidRPr="00100A57" w:rsidRDefault="00FB3D97" w:rsidP="00B27E24">
            <w:pPr>
              <w:rPr>
                <w:rFonts w:ascii="Calibri" w:hAnsi="Calibri" w:cs="Calibri"/>
                <w:color w:val="000000"/>
              </w:rPr>
            </w:pPr>
            <w:r w:rsidRPr="00100A57">
              <w:rPr>
                <w:rFonts w:ascii="Calibri" w:hAnsi="Calibri" w:cs="Calibri"/>
                <w:color w:val="000000"/>
              </w:rPr>
              <w:t>IR-9</w:t>
            </w:r>
          </w:p>
        </w:tc>
        <w:tc>
          <w:tcPr>
            <w:tcW w:w="1999" w:type="dxa"/>
            <w:tcBorders>
              <w:top w:val="single" w:sz="4" w:space="0" w:color="auto"/>
              <w:left w:val="single" w:sz="4" w:space="0" w:color="auto"/>
              <w:bottom w:val="single" w:sz="4" w:space="0" w:color="auto"/>
              <w:right w:val="single" w:sz="4" w:space="0" w:color="auto"/>
            </w:tcBorders>
            <w:shd w:val="clear" w:color="D9E1F2" w:fill="D9E1F2"/>
            <w:hideMark/>
          </w:tcPr>
          <w:p w14:paraId="0970F422" w14:textId="77777777" w:rsidR="00FB3D97" w:rsidRPr="00100A57" w:rsidRDefault="00FB3D97" w:rsidP="00B27E24">
            <w:pPr>
              <w:rPr>
                <w:rFonts w:ascii="Calibri" w:hAnsi="Calibri" w:cs="Calibri"/>
                <w:color w:val="000000"/>
              </w:rPr>
            </w:pPr>
            <w:r w:rsidRPr="00100A57">
              <w:rPr>
                <w:rFonts w:ascii="Calibri" w:hAnsi="Calibri" w:cs="Calibri"/>
                <w:color w:val="000000"/>
              </w:rPr>
              <w:t>Information Spillage Response</w:t>
            </w:r>
          </w:p>
        </w:tc>
        <w:tc>
          <w:tcPr>
            <w:tcW w:w="4712" w:type="dxa"/>
            <w:tcBorders>
              <w:top w:val="single" w:sz="4" w:space="0" w:color="auto"/>
              <w:left w:val="single" w:sz="4" w:space="0" w:color="auto"/>
              <w:bottom w:val="single" w:sz="4" w:space="0" w:color="auto"/>
              <w:right w:val="single" w:sz="4" w:space="0" w:color="auto"/>
            </w:tcBorders>
            <w:shd w:val="clear" w:color="D9E1F2" w:fill="D9E1F2"/>
            <w:hideMark/>
          </w:tcPr>
          <w:p w14:paraId="4D526171" w14:textId="77777777" w:rsidR="00FB3D97" w:rsidRPr="00100A57" w:rsidRDefault="00FB3D97" w:rsidP="00B27E24">
            <w:pPr>
              <w:rPr>
                <w:rFonts w:ascii="Calibri" w:hAnsi="Calibri" w:cs="Calibri"/>
                <w:color w:val="000000"/>
              </w:rPr>
            </w:pPr>
            <w:r w:rsidRPr="00100A57">
              <w:rPr>
                <w:rFonts w:ascii="Calibri" w:hAnsi="Calibri" w:cs="Calibri"/>
                <w:color w:val="000000"/>
              </w:rPr>
              <w:t>Respond to information spills by:</w:t>
            </w:r>
            <w:r w:rsidRPr="00100A57">
              <w:rPr>
                <w:rFonts w:ascii="Calibri" w:hAnsi="Calibri" w:cs="Calibri"/>
                <w:color w:val="000000"/>
              </w:rPr>
              <w:br/>
              <w:t>a. Assigning personnel with responsibility for responding to information spills;</w:t>
            </w:r>
            <w:r w:rsidRPr="00100A57">
              <w:rPr>
                <w:rFonts w:ascii="Calibri" w:hAnsi="Calibri" w:cs="Calibri"/>
                <w:color w:val="000000"/>
              </w:rPr>
              <w:br/>
              <w:t>b. Identifying the specific information involved in the system contamination;</w:t>
            </w:r>
            <w:r w:rsidRPr="00100A57">
              <w:rPr>
                <w:rFonts w:ascii="Calibri" w:hAnsi="Calibri" w:cs="Calibri"/>
                <w:color w:val="000000"/>
              </w:rPr>
              <w:br/>
              <w:t>c. Alerting [defined personnel or roles] of the information spill using a method of communication not associated with the spill;</w:t>
            </w:r>
            <w:r w:rsidRPr="00100A57">
              <w:rPr>
                <w:rFonts w:ascii="Calibri" w:hAnsi="Calibri" w:cs="Calibri"/>
                <w:color w:val="000000"/>
              </w:rPr>
              <w:br/>
              <w:t>d. Isolating the contaminated system or system component;</w:t>
            </w:r>
            <w:r w:rsidRPr="00100A57">
              <w:rPr>
                <w:rFonts w:ascii="Calibri" w:hAnsi="Calibri" w:cs="Calibri"/>
                <w:color w:val="000000"/>
              </w:rPr>
              <w:br/>
              <w:t>e. Eradicating the information from the contaminated system or component;</w:t>
            </w:r>
            <w:r w:rsidRPr="00100A57">
              <w:rPr>
                <w:rFonts w:ascii="Calibri" w:hAnsi="Calibri" w:cs="Calibri"/>
                <w:color w:val="000000"/>
              </w:rPr>
              <w:br/>
              <w:t>f. Identifying other systems or system components that may have been subsequently contaminated.</w:t>
            </w:r>
          </w:p>
        </w:tc>
        <w:tc>
          <w:tcPr>
            <w:tcW w:w="1515" w:type="dxa"/>
            <w:tcBorders>
              <w:top w:val="single" w:sz="4" w:space="0" w:color="8EA9DB"/>
              <w:left w:val="single" w:sz="4" w:space="0" w:color="auto"/>
              <w:bottom w:val="single" w:sz="4" w:space="0" w:color="auto"/>
              <w:right w:val="single" w:sz="4" w:space="0" w:color="auto"/>
            </w:tcBorders>
            <w:shd w:val="clear" w:color="D9E1F2" w:fill="D9E1F2"/>
            <w:hideMark/>
          </w:tcPr>
          <w:p w14:paraId="6C710284" w14:textId="77777777" w:rsidR="00FB3D97" w:rsidRPr="00100A57" w:rsidRDefault="00FB3D97" w:rsidP="00B27E24">
            <w:pPr>
              <w:rPr>
                <w:rFonts w:ascii="Calibri" w:hAnsi="Calibri" w:cs="Calibri"/>
                <w:color w:val="000000"/>
              </w:rPr>
            </w:pPr>
            <w:r w:rsidRPr="00100A57">
              <w:rPr>
                <w:rFonts w:ascii="Calibri" w:hAnsi="Calibri" w:cs="Calibri"/>
                <w:color w:val="000000"/>
              </w:rPr>
              <w:t> </w:t>
            </w:r>
          </w:p>
        </w:tc>
        <w:tc>
          <w:tcPr>
            <w:tcW w:w="1564" w:type="dxa"/>
            <w:tcBorders>
              <w:top w:val="single" w:sz="4" w:space="0" w:color="auto"/>
              <w:left w:val="single" w:sz="4" w:space="0" w:color="auto"/>
              <w:bottom w:val="single" w:sz="4" w:space="0" w:color="auto"/>
              <w:right w:val="single" w:sz="4" w:space="0" w:color="auto"/>
            </w:tcBorders>
            <w:shd w:val="clear" w:color="D9E1F2" w:fill="D9E1F2"/>
            <w:noWrap/>
            <w:hideMark/>
          </w:tcPr>
          <w:p w14:paraId="467A7352" w14:textId="77777777" w:rsidR="00FB3D97" w:rsidRPr="00100A57" w:rsidRDefault="00FB3D97" w:rsidP="00B27E24">
            <w:pPr>
              <w:rPr>
                <w:rFonts w:ascii="Calibri" w:hAnsi="Calibri" w:cs="Calibri"/>
                <w:color w:val="000000"/>
              </w:rPr>
            </w:pPr>
            <w:r w:rsidRPr="00100A57">
              <w:rPr>
                <w:rFonts w:ascii="Calibri" w:hAnsi="Calibri" w:cs="Calibri"/>
                <w:color w:val="000000"/>
              </w:rPr>
              <w:t> </w:t>
            </w:r>
          </w:p>
        </w:tc>
      </w:tr>
      <w:tr w:rsidR="00FB3D97" w:rsidRPr="00100A57" w14:paraId="35ABE7B8" w14:textId="77777777" w:rsidTr="00E66830">
        <w:trPr>
          <w:trHeight w:val="870"/>
        </w:trPr>
        <w:tc>
          <w:tcPr>
            <w:tcW w:w="1280" w:type="dxa"/>
            <w:tcBorders>
              <w:top w:val="single" w:sz="4" w:space="0" w:color="auto"/>
              <w:left w:val="single" w:sz="4" w:space="0" w:color="auto"/>
              <w:bottom w:val="single" w:sz="4" w:space="0" w:color="auto"/>
              <w:right w:val="single" w:sz="4" w:space="0" w:color="auto"/>
            </w:tcBorders>
            <w:shd w:val="clear" w:color="auto" w:fill="auto"/>
            <w:hideMark/>
          </w:tcPr>
          <w:p w14:paraId="37813FCD" w14:textId="77777777" w:rsidR="00FB3D97" w:rsidRPr="00100A57" w:rsidRDefault="00FB3D97" w:rsidP="00B27E24">
            <w:pPr>
              <w:rPr>
                <w:rFonts w:ascii="Calibri" w:hAnsi="Calibri" w:cs="Calibri"/>
                <w:color w:val="000000"/>
              </w:rPr>
            </w:pPr>
            <w:r w:rsidRPr="00100A57">
              <w:rPr>
                <w:rFonts w:ascii="Calibri" w:hAnsi="Calibri" w:cs="Calibri"/>
                <w:color w:val="000000"/>
              </w:rPr>
              <w:t>IR-9(3)</w:t>
            </w:r>
          </w:p>
        </w:tc>
        <w:tc>
          <w:tcPr>
            <w:tcW w:w="1999" w:type="dxa"/>
            <w:tcBorders>
              <w:top w:val="single" w:sz="4" w:space="0" w:color="auto"/>
              <w:left w:val="single" w:sz="4" w:space="0" w:color="auto"/>
              <w:bottom w:val="single" w:sz="4" w:space="0" w:color="auto"/>
              <w:right w:val="single" w:sz="4" w:space="0" w:color="auto"/>
            </w:tcBorders>
            <w:shd w:val="clear" w:color="auto" w:fill="auto"/>
            <w:hideMark/>
          </w:tcPr>
          <w:p w14:paraId="7479681F" w14:textId="77777777" w:rsidR="00FB3D97" w:rsidRPr="00100A57" w:rsidRDefault="00FB3D97" w:rsidP="00B27E24">
            <w:pPr>
              <w:rPr>
                <w:rFonts w:ascii="Calibri" w:hAnsi="Calibri" w:cs="Calibri"/>
                <w:color w:val="000000"/>
              </w:rPr>
            </w:pPr>
            <w:r w:rsidRPr="00100A57">
              <w:rPr>
                <w:rFonts w:ascii="Calibri" w:hAnsi="Calibri" w:cs="Calibri"/>
                <w:color w:val="000000"/>
              </w:rPr>
              <w:t>Information Spillage Response | Post-spill Operations</w:t>
            </w:r>
          </w:p>
        </w:tc>
        <w:tc>
          <w:tcPr>
            <w:tcW w:w="4712" w:type="dxa"/>
            <w:tcBorders>
              <w:top w:val="single" w:sz="4" w:space="0" w:color="auto"/>
              <w:left w:val="single" w:sz="4" w:space="0" w:color="auto"/>
              <w:bottom w:val="single" w:sz="4" w:space="0" w:color="auto"/>
              <w:right w:val="single" w:sz="4" w:space="0" w:color="auto"/>
            </w:tcBorders>
            <w:shd w:val="clear" w:color="auto" w:fill="auto"/>
            <w:hideMark/>
          </w:tcPr>
          <w:p w14:paraId="709C667E" w14:textId="77777777" w:rsidR="00FB3D97" w:rsidRPr="00100A57" w:rsidRDefault="00FB3D97" w:rsidP="00B27E24">
            <w:pPr>
              <w:rPr>
                <w:rFonts w:ascii="Calibri" w:hAnsi="Calibri" w:cs="Calibri"/>
                <w:color w:val="000000"/>
              </w:rPr>
            </w:pPr>
            <w:r w:rsidRPr="00100A57">
              <w:rPr>
                <w:rFonts w:ascii="Calibri" w:hAnsi="Calibri" w:cs="Calibri"/>
                <w:color w:val="000000"/>
              </w:rPr>
              <w:t>Implement procedures to ensure that organizational personnel impacted by information spills can continue to carry out assigned tasks while contaminated systems are undergoing corrective actions.</w:t>
            </w:r>
          </w:p>
        </w:tc>
        <w:tc>
          <w:tcPr>
            <w:tcW w:w="1515" w:type="dxa"/>
            <w:tcBorders>
              <w:top w:val="single" w:sz="4" w:space="0" w:color="8EA9DB"/>
              <w:left w:val="single" w:sz="4" w:space="0" w:color="auto"/>
              <w:bottom w:val="single" w:sz="4" w:space="0" w:color="auto"/>
              <w:right w:val="single" w:sz="4" w:space="0" w:color="auto"/>
            </w:tcBorders>
            <w:shd w:val="clear" w:color="auto" w:fill="auto"/>
            <w:hideMark/>
          </w:tcPr>
          <w:p w14:paraId="3B14EC15" w14:textId="77777777" w:rsidR="00FB3D97" w:rsidRPr="00100A57" w:rsidRDefault="00FB3D97" w:rsidP="00B27E24">
            <w:pPr>
              <w:rPr>
                <w:rFonts w:ascii="Calibri" w:hAnsi="Calibri" w:cs="Calibri"/>
                <w:color w:val="000000"/>
              </w:rPr>
            </w:pPr>
            <w:r w:rsidRPr="00100A57">
              <w:rPr>
                <w:rFonts w:ascii="Calibri" w:hAnsi="Calibri" w:cs="Calibri"/>
                <w:color w:val="000000"/>
              </w:rPr>
              <w:t> </w:t>
            </w:r>
          </w:p>
        </w:tc>
        <w:tc>
          <w:tcPr>
            <w:tcW w:w="1564" w:type="dxa"/>
            <w:tcBorders>
              <w:top w:val="single" w:sz="4" w:space="0" w:color="auto"/>
              <w:left w:val="single" w:sz="4" w:space="0" w:color="auto"/>
              <w:bottom w:val="single" w:sz="4" w:space="0" w:color="auto"/>
              <w:right w:val="single" w:sz="4" w:space="0" w:color="auto"/>
            </w:tcBorders>
            <w:shd w:val="clear" w:color="auto" w:fill="auto"/>
            <w:hideMark/>
          </w:tcPr>
          <w:p w14:paraId="2CB1A24B" w14:textId="77777777" w:rsidR="00FB3D97" w:rsidRPr="00100A57" w:rsidRDefault="00FB3D97" w:rsidP="00B27E24">
            <w:pPr>
              <w:rPr>
                <w:rFonts w:ascii="Calibri" w:hAnsi="Calibri" w:cs="Calibri"/>
                <w:color w:val="000000"/>
              </w:rPr>
            </w:pPr>
            <w:r w:rsidRPr="00100A57">
              <w:rPr>
                <w:rFonts w:ascii="Calibri" w:hAnsi="Calibri" w:cs="Calibri"/>
                <w:color w:val="000000"/>
              </w:rPr>
              <w:t> </w:t>
            </w:r>
          </w:p>
        </w:tc>
      </w:tr>
      <w:tr w:rsidR="00FB3D97" w:rsidRPr="00100A57" w14:paraId="4CCBA016" w14:textId="77777777" w:rsidTr="00E66830">
        <w:trPr>
          <w:trHeight w:val="1160"/>
        </w:trPr>
        <w:tc>
          <w:tcPr>
            <w:tcW w:w="1280" w:type="dxa"/>
            <w:tcBorders>
              <w:top w:val="single" w:sz="4" w:space="0" w:color="auto"/>
              <w:left w:val="single" w:sz="4" w:space="0" w:color="auto"/>
              <w:bottom w:val="single" w:sz="4" w:space="0" w:color="auto"/>
              <w:right w:val="single" w:sz="4" w:space="0" w:color="auto"/>
            </w:tcBorders>
            <w:shd w:val="clear" w:color="D9E1F2" w:fill="D9E1F2"/>
            <w:noWrap/>
            <w:hideMark/>
          </w:tcPr>
          <w:p w14:paraId="1EE55AD5" w14:textId="77777777" w:rsidR="00FB3D97" w:rsidRPr="00100A57" w:rsidRDefault="00FB3D97" w:rsidP="00B27E24">
            <w:pPr>
              <w:rPr>
                <w:rFonts w:ascii="Calibri" w:hAnsi="Calibri" w:cs="Calibri"/>
                <w:color w:val="000000"/>
              </w:rPr>
            </w:pPr>
            <w:r w:rsidRPr="00100A57">
              <w:rPr>
                <w:rFonts w:ascii="Calibri" w:hAnsi="Calibri" w:cs="Calibri"/>
                <w:color w:val="000000"/>
              </w:rPr>
              <w:t>MA-2(2)</w:t>
            </w:r>
          </w:p>
        </w:tc>
        <w:tc>
          <w:tcPr>
            <w:tcW w:w="1999" w:type="dxa"/>
            <w:tcBorders>
              <w:top w:val="single" w:sz="4" w:space="0" w:color="auto"/>
              <w:left w:val="single" w:sz="4" w:space="0" w:color="auto"/>
              <w:bottom w:val="single" w:sz="4" w:space="0" w:color="auto"/>
              <w:right w:val="single" w:sz="4" w:space="0" w:color="auto"/>
            </w:tcBorders>
            <w:shd w:val="clear" w:color="D9E1F2" w:fill="D9E1F2"/>
            <w:hideMark/>
          </w:tcPr>
          <w:p w14:paraId="5FDA60D0" w14:textId="77777777" w:rsidR="00FB3D97" w:rsidRPr="00100A57" w:rsidRDefault="00FB3D97" w:rsidP="00B27E24">
            <w:pPr>
              <w:rPr>
                <w:rFonts w:ascii="Calibri" w:hAnsi="Calibri" w:cs="Calibri"/>
                <w:color w:val="000000"/>
              </w:rPr>
            </w:pPr>
            <w:r w:rsidRPr="00100A57">
              <w:rPr>
                <w:rFonts w:ascii="Calibri" w:hAnsi="Calibri" w:cs="Calibri"/>
                <w:color w:val="000000"/>
              </w:rPr>
              <w:t>Controlled Maintenance | Automated Maintenance Activities</w:t>
            </w:r>
          </w:p>
        </w:tc>
        <w:tc>
          <w:tcPr>
            <w:tcW w:w="4712" w:type="dxa"/>
            <w:tcBorders>
              <w:top w:val="single" w:sz="4" w:space="0" w:color="auto"/>
              <w:left w:val="single" w:sz="4" w:space="0" w:color="auto"/>
              <w:bottom w:val="single" w:sz="4" w:space="0" w:color="auto"/>
              <w:right w:val="single" w:sz="4" w:space="0" w:color="auto"/>
            </w:tcBorders>
            <w:shd w:val="clear" w:color="D9E1F2" w:fill="D9E1F2"/>
            <w:hideMark/>
          </w:tcPr>
          <w:p w14:paraId="57C0F7AF" w14:textId="77777777" w:rsidR="00FB3D97" w:rsidRPr="00100A57" w:rsidRDefault="00FB3D97" w:rsidP="00B27E24">
            <w:pPr>
              <w:rPr>
                <w:rFonts w:ascii="Calibri" w:hAnsi="Calibri" w:cs="Calibri"/>
                <w:color w:val="000000"/>
              </w:rPr>
            </w:pPr>
            <w:r w:rsidRPr="00100A57">
              <w:rPr>
                <w:rFonts w:ascii="Calibri" w:hAnsi="Calibri" w:cs="Calibri"/>
                <w:color w:val="000000"/>
              </w:rPr>
              <w:t>(a) Schedule, conduct, and document maintenance, repair, and replacement actions for the system; and</w:t>
            </w:r>
            <w:r w:rsidRPr="00100A57">
              <w:rPr>
                <w:rFonts w:ascii="Calibri" w:hAnsi="Calibri" w:cs="Calibri"/>
                <w:color w:val="000000"/>
              </w:rPr>
              <w:br/>
              <w:t>(b) Produce up-to date, accurate, and complete records of all maintenance, repair, and replacement actions requested, scheduled, in process, and completed.</w:t>
            </w:r>
          </w:p>
        </w:tc>
        <w:tc>
          <w:tcPr>
            <w:tcW w:w="1515" w:type="dxa"/>
            <w:tcBorders>
              <w:top w:val="single" w:sz="4" w:space="0" w:color="8EA9DB"/>
              <w:left w:val="single" w:sz="4" w:space="0" w:color="auto"/>
              <w:bottom w:val="single" w:sz="4" w:space="0" w:color="auto"/>
              <w:right w:val="single" w:sz="4" w:space="0" w:color="auto"/>
            </w:tcBorders>
            <w:shd w:val="clear" w:color="D9E1F2" w:fill="D9E1F2"/>
            <w:hideMark/>
          </w:tcPr>
          <w:p w14:paraId="20EAD289" w14:textId="77777777" w:rsidR="00FB3D97" w:rsidRPr="00100A57" w:rsidRDefault="00FB3D97" w:rsidP="00B27E24">
            <w:pPr>
              <w:rPr>
                <w:rFonts w:ascii="Calibri" w:hAnsi="Calibri" w:cs="Calibri"/>
                <w:color w:val="000000"/>
              </w:rPr>
            </w:pPr>
            <w:r w:rsidRPr="00100A57">
              <w:rPr>
                <w:rFonts w:ascii="Calibri" w:hAnsi="Calibri" w:cs="Calibri"/>
                <w:color w:val="000000"/>
              </w:rPr>
              <w:t> </w:t>
            </w:r>
          </w:p>
        </w:tc>
        <w:tc>
          <w:tcPr>
            <w:tcW w:w="1564" w:type="dxa"/>
            <w:tcBorders>
              <w:top w:val="single" w:sz="4" w:space="0" w:color="auto"/>
              <w:left w:val="single" w:sz="4" w:space="0" w:color="auto"/>
              <w:bottom w:val="single" w:sz="4" w:space="0" w:color="auto"/>
              <w:right w:val="single" w:sz="4" w:space="0" w:color="auto"/>
            </w:tcBorders>
            <w:shd w:val="clear" w:color="D9E1F2" w:fill="D9E1F2"/>
            <w:noWrap/>
            <w:hideMark/>
          </w:tcPr>
          <w:p w14:paraId="6B9BA310" w14:textId="77777777" w:rsidR="00FB3D97" w:rsidRPr="00100A57" w:rsidRDefault="00FB3D97" w:rsidP="00B27E24">
            <w:pPr>
              <w:rPr>
                <w:rFonts w:ascii="Calibri" w:hAnsi="Calibri" w:cs="Calibri"/>
                <w:color w:val="000000"/>
              </w:rPr>
            </w:pPr>
            <w:r w:rsidRPr="00100A57">
              <w:rPr>
                <w:rFonts w:ascii="Calibri" w:hAnsi="Calibri" w:cs="Calibri"/>
                <w:color w:val="000000"/>
              </w:rPr>
              <w:t> </w:t>
            </w:r>
          </w:p>
        </w:tc>
      </w:tr>
      <w:tr w:rsidR="00FB3D97" w:rsidRPr="00100A57" w14:paraId="14AF63F9" w14:textId="77777777" w:rsidTr="00E66830">
        <w:trPr>
          <w:trHeight w:val="580"/>
        </w:trPr>
        <w:tc>
          <w:tcPr>
            <w:tcW w:w="1280" w:type="dxa"/>
            <w:tcBorders>
              <w:top w:val="single" w:sz="4" w:space="0" w:color="auto"/>
              <w:left w:val="single" w:sz="4" w:space="0" w:color="auto"/>
              <w:bottom w:val="single" w:sz="4" w:space="0" w:color="auto"/>
              <w:right w:val="single" w:sz="4" w:space="0" w:color="auto"/>
            </w:tcBorders>
            <w:shd w:val="clear" w:color="auto" w:fill="auto"/>
            <w:noWrap/>
            <w:hideMark/>
          </w:tcPr>
          <w:p w14:paraId="3AC94ED3" w14:textId="77777777" w:rsidR="00FB3D97" w:rsidRPr="00100A57" w:rsidRDefault="00FB3D97" w:rsidP="00B27E24">
            <w:pPr>
              <w:rPr>
                <w:rFonts w:ascii="Calibri" w:hAnsi="Calibri" w:cs="Calibri"/>
                <w:color w:val="000000"/>
              </w:rPr>
            </w:pPr>
            <w:r w:rsidRPr="00100A57">
              <w:rPr>
                <w:rFonts w:ascii="Calibri" w:hAnsi="Calibri" w:cs="Calibri"/>
                <w:color w:val="000000"/>
              </w:rPr>
              <w:t>MA-3(2)</w:t>
            </w:r>
          </w:p>
        </w:tc>
        <w:tc>
          <w:tcPr>
            <w:tcW w:w="1999" w:type="dxa"/>
            <w:tcBorders>
              <w:top w:val="single" w:sz="4" w:space="0" w:color="auto"/>
              <w:left w:val="single" w:sz="4" w:space="0" w:color="auto"/>
              <w:bottom w:val="single" w:sz="4" w:space="0" w:color="auto"/>
              <w:right w:val="single" w:sz="4" w:space="0" w:color="auto"/>
            </w:tcBorders>
            <w:shd w:val="clear" w:color="auto" w:fill="auto"/>
            <w:hideMark/>
          </w:tcPr>
          <w:p w14:paraId="57E1BE88" w14:textId="77777777" w:rsidR="00FB3D97" w:rsidRPr="00100A57" w:rsidRDefault="00FB3D97" w:rsidP="00B27E24">
            <w:pPr>
              <w:rPr>
                <w:rFonts w:ascii="Calibri" w:hAnsi="Calibri" w:cs="Calibri"/>
                <w:color w:val="000000"/>
              </w:rPr>
            </w:pPr>
            <w:r w:rsidRPr="00100A57">
              <w:rPr>
                <w:rFonts w:ascii="Calibri" w:hAnsi="Calibri" w:cs="Calibri"/>
                <w:color w:val="000000"/>
              </w:rPr>
              <w:t>Maintenance Tools | Inspect Media</w:t>
            </w:r>
          </w:p>
        </w:tc>
        <w:tc>
          <w:tcPr>
            <w:tcW w:w="4712" w:type="dxa"/>
            <w:tcBorders>
              <w:top w:val="single" w:sz="4" w:space="0" w:color="auto"/>
              <w:left w:val="single" w:sz="4" w:space="0" w:color="auto"/>
              <w:bottom w:val="single" w:sz="4" w:space="0" w:color="auto"/>
              <w:right w:val="single" w:sz="4" w:space="0" w:color="auto"/>
            </w:tcBorders>
            <w:shd w:val="clear" w:color="auto" w:fill="auto"/>
            <w:hideMark/>
          </w:tcPr>
          <w:p w14:paraId="0A5744FF" w14:textId="77777777" w:rsidR="00FB3D97" w:rsidRPr="00100A57" w:rsidRDefault="00FB3D97" w:rsidP="00B27E24">
            <w:pPr>
              <w:rPr>
                <w:rFonts w:ascii="Calibri" w:hAnsi="Calibri" w:cs="Calibri"/>
                <w:color w:val="000000"/>
              </w:rPr>
            </w:pPr>
            <w:r w:rsidRPr="00100A57">
              <w:rPr>
                <w:rFonts w:ascii="Calibri" w:hAnsi="Calibri" w:cs="Calibri"/>
                <w:color w:val="000000"/>
              </w:rPr>
              <w:t>Check media containing diagnostic and test programs for malicious code before the media are used in the system.</w:t>
            </w:r>
          </w:p>
        </w:tc>
        <w:tc>
          <w:tcPr>
            <w:tcW w:w="1515" w:type="dxa"/>
            <w:tcBorders>
              <w:top w:val="single" w:sz="4" w:space="0" w:color="8EA9DB"/>
              <w:left w:val="single" w:sz="4" w:space="0" w:color="auto"/>
              <w:bottom w:val="single" w:sz="4" w:space="0" w:color="auto"/>
              <w:right w:val="single" w:sz="4" w:space="0" w:color="auto"/>
            </w:tcBorders>
            <w:shd w:val="clear" w:color="auto" w:fill="auto"/>
            <w:hideMark/>
          </w:tcPr>
          <w:p w14:paraId="50FE9917" w14:textId="77777777" w:rsidR="00FB3D97" w:rsidRPr="00100A57" w:rsidRDefault="00FB3D97" w:rsidP="00B27E24">
            <w:pPr>
              <w:rPr>
                <w:rFonts w:ascii="Calibri" w:hAnsi="Calibri" w:cs="Calibri"/>
                <w:color w:val="000000"/>
              </w:rPr>
            </w:pPr>
            <w:r w:rsidRPr="00100A57">
              <w:rPr>
                <w:rFonts w:ascii="Calibri" w:hAnsi="Calibri" w:cs="Calibri"/>
                <w:color w:val="000000"/>
              </w:rPr>
              <w:t> </w:t>
            </w:r>
          </w:p>
        </w:tc>
        <w:tc>
          <w:tcPr>
            <w:tcW w:w="1564" w:type="dxa"/>
            <w:tcBorders>
              <w:top w:val="single" w:sz="4" w:space="0" w:color="auto"/>
              <w:left w:val="single" w:sz="4" w:space="0" w:color="auto"/>
              <w:bottom w:val="single" w:sz="4" w:space="0" w:color="auto"/>
              <w:right w:val="single" w:sz="4" w:space="0" w:color="auto"/>
            </w:tcBorders>
            <w:shd w:val="clear" w:color="auto" w:fill="auto"/>
            <w:noWrap/>
            <w:hideMark/>
          </w:tcPr>
          <w:p w14:paraId="5243F8DF" w14:textId="77777777" w:rsidR="00FB3D97" w:rsidRPr="00100A57" w:rsidRDefault="00FB3D97" w:rsidP="00B27E24">
            <w:pPr>
              <w:rPr>
                <w:rFonts w:ascii="Calibri" w:hAnsi="Calibri" w:cs="Calibri"/>
                <w:color w:val="000000"/>
              </w:rPr>
            </w:pPr>
            <w:r w:rsidRPr="00100A57">
              <w:rPr>
                <w:rFonts w:ascii="Calibri" w:hAnsi="Calibri" w:cs="Calibri"/>
                <w:color w:val="000000"/>
              </w:rPr>
              <w:t> </w:t>
            </w:r>
          </w:p>
        </w:tc>
      </w:tr>
      <w:tr w:rsidR="00FB3D97" w:rsidRPr="00100A57" w14:paraId="3C9FF240" w14:textId="77777777" w:rsidTr="00E66830">
        <w:trPr>
          <w:trHeight w:val="870"/>
        </w:trPr>
        <w:tc>
          <w:tcPr>
            <w:tcW w:w="1280" w:type="dxa"/>
            <w:tcBorders>
              <w:top w:val="single" w:sz="4" w:space="0" w:color="auto"/>
              <w:left w:val="single" w:sz="4" w:space="0" w:color="auto"/>
              <w:bottom w:val="single" w:sz="4" w:space="0" w:color="auto"/>
              <w:right w:val="single" w:sz="4" w:space="0" w:color="auto"/>
            </w:tcBorders>
            <w:shd w:val="clear" w:color="D9E1F2" w:fill="D9E1F2"/>
            <w:noWrap/>
            <w:hideMark/>
          </w:tcPr>
          <w:p w14:paraId="279AFC95" w14:textId="77777777" w:rsidR="00FB3D97" w:rsidRPr="00100A57" w:rsidRDefault="00FB3D97" w:rsidP="00B27E24">
            <w:pPr>
              <w:rPr>
                <w:rFonts w:ascii="Calibri" w:hAnsi="Calibri" w:cs="Calibri"/>
                <w:color w:val="000000"/>
              </w:rPr>
            </w:pPr>
            <w:r w:rsidRPr="00100A57">
              <w:rPr>
                <w:rFonts w:ascii="Calibri" w:hAnsi="Calibri" w:cs="Calibri"/>
                <w:color w:val="000000"/>
              </w:rPr>
              <w:t>PL-7</w:t>
            </w:r>
          </w:p>
        </w:tc>
        <w:tc>
          <w:tcPr>
            <w:tcW w:w="1999" w:type="dxa"/>
            <w:tcBorders>
              <w:top w:val="single" w:sz="4" w:space="0" w:color="auto"/>
              <w:left w:val="single" w:sz="4" w:space="0" w:color="auto"/>
              <w:bottom w:val="single" w:sz="4" w:space="0" w:color="auto"/>
              <w:right w:val="single" w:sz="4" w:space="0" w:color="auto"/>
            </w:tcBorders>
            <w:shd w:val="clear" w:color="D9E1F2" w:fill="D9E1F2"/>
            <w:hideMark/>
          </w:tcPr>
          <w:p w14:paraId="7FD8B1A6" w14:textId="77777777" w:rsidR="00FB3D97" w:rsidRPr="00100A57" w:rsidRDefault="00FB3D97" w:rsidP="00B27E24">
            <w:pPr>
              <w:rPr>
                <w:rFonts w:ascii="Calibri" w:hAnsi="Calibri" w:cs="Calibri"/>
                <w:color w:val="000000"/>
              </w:rPr>
            </w:pPr>
            <w:r w:rsidRPr="00100A57">
              <w:rPr>
                <w:rFonts w:ascii="Calibri" w:hAnsi="Calibri" w:cs="Calibri"/>
                <w:color w:val="000000"/>
              </w:rPr>
              <w:t>Concept of Operations</w:t>
            </w:r>
          </w:p>
        </w:tc>
        <w:tc>
          <w:tcPr>
            <w:tcW w:w="4712" w:type="dxa"/>
            <w:tcBorders>
              <w:top w:val="single" w:sz="4" w:space="0" w:color="auto"/>
              <w:left w:val="single" w:sz="4" w:space="0" w:color="auto"/>
              <w:bottom w:val="single" w:sz="4" w:space="0" w:color="auto"/>
              <w:right w:val="single" w:sz="4" w:space="0" w:color="auto"/>
            </w:tcBorders>
            <w:shd w:val="clear" w:color="D9E1F2" w:fill="D9E1F2"/>
            <w:hideMark/>
          </w:tcPr>
          <w:p w14:paraId="37241F1F" w14:textId="77777777" w:rsidR="00FB3D97" w:rsidRPr="00100A57" w:rsidRDefault="00FB3D97" w:rsidP="00B27E24">
            <w:pPr>
              <w:rPr>
                <w:rFonts w:ascii="Calibri" w:hAnsi="Calibri" w:cs="Calibri"/>
                <w:color w:val="000000"/>
              </w:rPr>
            </w:pPr>
            <w:r w:rsidRPr="00100A57">
              <w:rPr>
                <w:rFonts w:ascii="Calibri" w:hAnsi="Calibri" w:cs="Calibri"/>
                <w:color w:val="000000"/>
              </w:rPr>
              <w:t>a. Develop a Concept of Operations (CONOPS) for the system describing how to operate the system from the perspective of information security and privacy; and</w:t>
            </w:r>
            <w:r w:rsidRPr="00100A57">
              <w:rPr>
                <w:rFonts w:ascii="Calibri" w:hAnsi="Calibri" w:cs="Calibri"/>
                <w:color w:val="000000"/>
              </w:rPr>
              <w:br/>
              <w:t>b. Review and update the CONOPS.</w:t>
            </w:r>
          </w:p>
        </w:tc>
        <w:tc>
          <w:tcPr>
            <w:tcW w:w="1515" w:type="dxa"/>
            <w:tcBorders>
              <w:top w:val="single" w:sz="4" w:space="0" w:color="8EA9DB"/>
              <w:left w:val="single" w:sz="4" w:space="0" w:color="auto"/>
              <w:bottom w:val="single" w:sz="4" w:space="0" w:color="auto"/>
              <w:right w:val="single" w:sz="4" w:space="0" w:color="auto"/>
            </w:tcBorders>
            <w:shd w:val="clear" w:color="D9E1F2" w:fill="D9E1F2"/>
            <w:hideMark/>
          </w:tcPr>
          <w:p w14:paraId="7FCABECD" w14:textId="77777777" w:rsidR="00FB3D97" w:rsidRPr="00100A57" w:rsidRDefault="00FB3D97" w:rsidP="00B27E24">
            <w:pPr>
              <w:rPr>
                <w:rFonts w:ascii="Calibri" w:hAnsi="Calibri" w:cs="Calibri"/>
                <w:color w:val="000000"/>
              </w:rPr>
            </w:pPr>
            <w:r w:rsidRPr="00100A57">
              <w:rPr>
                <w:rFonts w:ascii="Calibri" w:hAnsi="Calibri" w:cs="Calibri"/>
                <w:color w:val="000000"/>
              </w:rPr>
              <w:t> </w:t>
            </w:r>
          </w:p>
        </w:tc>
        <w:tc>
          <w:tcPr>
            <w:tcW w:w="1564" w:type="dxa"/>
            <w:tcBorders>
              <w:top w:val="single" w:sz="4" w:space="0" w:color="auto"/>
              <w:left w:val="single" w:sz="4" w:space="0" w:color="auto"/>
              <w:bottom w:val="single" w:sz="4" w:space="0" w:color="auto"/>
              <w:right w:val="single" w:sz="4" w:space="0" w:color="auto"/>
            </w:tcBorders>
            <w:shd w:val="clear" w:color="D9E1F2" w:fill="D9E1F2"/>
            <w:noWrap/>
            <w:hideMark/>
          </w:tcPr>
          <w:p w14:paraId="2006B6CF" w14:textId="77777777" w:rsidR="00FB3D97" w:rsidRPr="00100A57" w:rsidRDefault="00FB3D97" w:rsidP="00B27E24">
            <w:pPr>
              <w:rPr>
                <w:rFonts w:ascii="Calibri" w:hAnsi="Calibri" w:cs="Calibri"/>
                <w:color w:val="000000"/>
              </w:rPr>
            </w:pPr>
            <w:r w:rsidRPr="00100A57">
              <w:rPr>
                <w:rFonts w:ascii="Calibri" w:hAnsi="Calibri" w:cs="Calibri"/>
                <w:color w:val="000000"/>
              </w:rPr>
              <w:t> </w:t>
            </w:r>
          </w:p>
        </w:tc>
      </w:tr>
      <w:tr w:rsidR="00FB3D97" w:rsidRPr="00100A57" w14:paraId="4B034047" w14:textId="77777777" w:rsidTr="00E66830">
        <w:trPr>
          <w:trHeight w:val="290"/>
        </w:trPr>
        <w:tc>
          <w:tcPr>
            <w:tcW w:w="1280" w:type="dxa"/>
            <w:tcBorders>
              <w:top w:val="single" w:sz="4" w:space="0" w:color="auto"/>
              <w:left w:val="single" w:sz="4" w:space="0" w:color="auto"/>
              <w:bottom w:val="single" w:sz="4" w:space="0" w:color="auto"/>
              <w:right w:val="single" w:sz="4" w:space="0" w:color="auto"/>
            </w:tcBorders>
            <w:shd w:val="clear" w:color="auto" w:fill="4472C4"/>
            <w:noWrap/>
            <w:vAlign w:val="bottom"/>
          </w:tcPr>
          <w:p w14:paraId="5F1D4CED" w14:textId="77777777" w:rsidR="00FB3D97" w:rsidRPr="00100A57" w:rsidRDefault="00FB3D97" w:rsidP="00B27E24">
            <w:pPr>
              <w:jc w:val="center"/>
              <w:rPr>
                <w:rFonts w:ascii="Calibri" w:hAnsi="Calibri" w:cs="Calibri"/>
                <w:color w:val="000000"/>
              </w:rPr>
            </w:pPr>
            <w:r w:rsidRPr="00100A57">
              <w:rPr>
                <w:rFonts w:ascii="Calibri" w:hAnsi="Calibri" w:cs="Calibri"/>
                <w:b/>
                <w:bCs/>
                <w:color w:val="FFFFFF"/>
              </w:rPr>
              <w:t>Control Identifier</w:t>
            </w:r>
          </w:p>
        </w:tc>
        <w:tc>
          <w:tcPr>
            <w:tcW w:w="1999" w:type="dxa"/>
            <w:tcBorders>
              <w:top w:val="single" w:sz="4" w:space="0" w:color="auto"/>
              <w:left w:val="single" w:sz="4" w:space="0" w:color="auto"/>
              <w:bottom w:val="single" w:sz="4" w:space="0" w:color="auto"/>
              <w:right w:val="single" w:sz="4" w:space="0" w:color="auto"/>
            </w:tcBorders>
            <w:shd w:val="clear" w:color="auto" w:fill="4472C4"/>
            <w:vAlign w:val="bottom"/>
          </w:tcPr>
          <w:p w14:paraId="021D0B79" w14:textId="77777777" w:rsidR="00FB3D97" w:rsidRPr="00100A57" w:rsidRDefault="00FB3D97" w:rsidP="00B27E24">
            <w:pPr>
              <w:jc w:val="center"/>
              <w:rPr>
                <w:rFonts w:ascii="Calibri" w:hAnsi="Calibri" w:cs="Calibri"/>
                <w:color w:val="000000"/>
              </w:rPr>
            </w:pPr>
            <w:r w:rsidRPr="00100A57">
              <w:rPr>
                <w:rFonts w:ascii="Calibri" w:hAnsi="Calibri" w:cs="Calibri"/>
                <w:b/>
                <w:bCs/>
                <w:color w:val="FFFFFF"/>
              </w:rPr>
              <w:t>Control Name</w:t>
            </w:r>
          </w:p>
        </w:tc>
        <w:tc>
          <w:tcPr>
            <w:tcW w:w="4712" w:type="dxa"/>
            <w:tcBorders>
              <w:top w:val="single" w:sz="4" w:space="0" w:color="auto"/>
              <w:left w:val="single" w:sz="4" w:space="0" w:color="auto"/>
              <w:bottom w:val="single" w:sz="4" w:space="0" w:color="auto"/>
              <w:right w:val="single" w:sz="4" w:space="0" w:color="auto"/>
            </w:tcBorders>
            <w:shd w:val="clear" w:color="auto" w:fill="4472C4"/>
            <w:vAlign w:val="bottom"/>
          </w:tcPr>
          <w:p w14:paraId="2F4DDF99" w14:textId="77777777" w:rsidR="00FB3D97" w:rsidRPr="00100A57" w:rsidRDefault="00FB3D97" w:rsidP="00B27E24">
            <w:pPr>
              <w:jc w:val="center"/>
              <w:rPr>
                <w:rFonts w:ascii="Calibri" w:hAnsi="Calibri" w:cs="Calibri"/>
                <w:color w:val="000000"/>
              </w:rPr>
            </w:pPr>
            <w:r w:rsidRPr="00100A57">
              <w:rPr>
                <w:rFonts w:ascii="Calibri" w:hAnsi="Calibri" w:cs="Calibri"/>
                <w:color w:val="000000"/>
                <w:u w:val="single"/>
              </w:rPr>
              <w:t>LACERA Supply Chain IT Security Controls Assessment</w:t>
            </w:r>
            <w:r w:rsidRPr="00100A57">
              <w:rPr>
                <w:rFonts w:ascii="Calibri" w:hAnsi="Calibri" w:cs="Calibri"/>
                <w:color w:val="000000"/>
                <w:u w:val="single"/>
              </w:rPr>
              <w:br/>
            </w:r>
            <w:r w:rsidRPr="00100A57">
              <w:rPr>
                <w:rFonts w:ascii="Calibri" w:hAnsi="Calibri" w:cs="Calibri"/>
                <w:color w:val="000000"/>
              </w:rPr>
              <w:br/>
              <w:t>Control Description</w:t>
            </w:r>
          </w:p>
        </w:tc>
        <w:tc>
          <w:tcPr>
            <w:tcW w:w="1515" w:type="dxa"/>
            <w:tcBorders>
              <w:top w:val="single" w:sz="4" w:space="0" w:color="8EA9DB"/>
              <w:left w:val="single" w:sz="4" w:space="0" w:color="auto"/>
              <w:bottom w:val="single" w:sz="4" w:space="0" w:color="auto"/>
              <w:right w:val="single" w:sz="4" w:space="0" w:color="auto"/>
            </w:tcBorders>
            <w:shd w:val="clear" w:color="auto" w:fill="4472C4"/>
            <w:vAlign w:val="bottom"/>
          </w:tcPr>
          <w:p w14:paraId="5987C4BA" w14:textId="77777777" w:rsidR="00FB3D97" w:rsidRPr="00100A57" w:rsidRDefault="00FB3D97" w:rsidP="00B27E24">
            <w:pPr>
              <w:jc w:val="center"/>
              <w:rPr>
                <w:rFonts w:ascii="Calibri" w:hAnsi="Calibri" w:cs="Calibri"/>
                <w:color w:val="000000"/>
              </w:rPr>
            </w:pPr>
            <w:r w:rsidRPr="00100A57">
              <w:rPr>
                <w:rFonts w:ascii="Calibri" w:hAnsi="Calibri" w:cs="Calibri"/>
                <w:b/>
                <w:bCs/>
                <w:color w:val="FFFFFF"/>
              </w:rPr>
              <w:t>Has the Control</w:t>
            </w:r>
            <w:r w:rsidRPr="00100A57">
              <w:rPr>
                <w:rFonts w:ascii="Calibri" w:hAnsi="Calibri" w:cs="Calibri"/>
                <w:b/>
                <w:bCs/>
                <w:color w:val="FFFFFF"/>
              </w:rPr>
              <w:br/>
              <w:t>Been Tested and Validated?</w:t>
            </w:r>
          </w:p>
        </w:tc>
        <w:tc>
          <w:tcPr>
            <w:tcW w:w="1564" w:type="dxa"/>
            <w:tcBorders>
              <w:top w:val="single" w:sz="4" w:space="0" w:color="auto"/>
              <w:left w:val="single" w:sz="4" w:space="0" w:color="auto"/>
              <w:bottom w:val="single" w:sz="4" w:space="0" w:color="auto"/>
              <w:right w:val="single" w:sz="4" w:space="0" w:color="auto"/>
            </w:tcBorders>
            <w:shd w:val="clear" w:color="auto" w:fill="4472C4"/>
            <w:noWrap/>
            <w:vAlign w:val="bottom"/>
          </w:tcPr>
          <w:p w14:paraId="489303BD" w14:textId="77777777" w:rsidR="00FB3D97" w:rsidRPr="00100A57" w:rsidRDefault="00FB3D97" w:rsidP="00B27E24">
            <w:pPr>
              <w:jc w:val="center"/>
              <w:rPr>
                <w:rFonts w:ascii="Calibri" w:hAnsi="Calibri" w:cs="Calibri"/>
                <w:color w:val="000000"/>
              </w:rPr>
            </w:pPr>
            <w:r w:rsidRPr="00100A57">
              <w:rPr>
                <w:rFonts w:ascii="Calibri" w:hAnsi="Calibri" w:cs="Calibri"/>
                <w:b/>
                <w:bCs/>
                <w:color w:val="FFFFFF"/>
              </w:rPr>
              <w:t>Validation Results or Location of Documented Results</w:t>
            </w:r>
          </w:p>
        </w:tc>
      </w:tr>
      <w:tr w:rsidR="00FB3D97" w:rsidRPr="00100A57" w14:paraId="7949A2DD" w14:textId="77777777" w:rsidTr="00E66830">
        <w:trPr>
          <w:trHeight w:val="290"/>
        </w:trPr>
        <w:tc>
          <w:tcPr>
            <w:tcW w:w="1280" w:type="dxa"/>
            <w:tcBorders>
              <w:top w:val="single" w:sz="4" w:space="0" w:color="auto"/>
              <w:left w:val="single" w:sz="4" w:space="0" w:color="auto"/>
              <w:bottom w:val="single" w:sz="4" w:space="0" w:color="auto"/>
              <w:right w:val="single" w:sz="4" w:space="0" w:color="auto"/>
            </w:tcBorders>
            <w:shd w:val="clear" w:color="auto" w:fill="auto"/>
            <w:noWrap/>
            <w:hideMark/>
          </w:tcPr>
          <w:p w14:paraId="56C5BCBB" w14:textId="77777777" w:rsidR="00FB3D97" w:rsidRPr="00100A57" w:rsidRDefault="00FB3D97" w:rsidP="00B27E24">
            <w:pPr>
              <w:rPr>
                <w:rFonts w:ascii="Calibri" w:hAnsi="Calibri" w:cs="Calibri"/>
                <w:color w:val="000000"/>
              </w:rPr>
            </w:pPr>
            <w:r w:rsidRPr="00100A57">
              <w:rPr>
                <w:rFonts w:ascii="Calibri" w:hAnsi="Calibri" w:cs="Calibri"/>
                <w:color w:val="000000"/>
              </w:rPr>
              <w:t>PL-10</w:t>
            </w:r>
          </w:p>
        </w:tc>
        <w:tc>
          <w:tcPr>
            <w:tcW w:w="1999" w:type="dxa"/>
            <w:tcBorders>
              <w:top w:val="single" w:sz="4" w:space="0" w:color="auto"/>
              <w:left w:val="single" w:sz="4" w:space="0" w:color="auto"/>
              <w:bottom w:val="single" w:sz="4" w:space="0" w:color="auto"/>
              <w:right w:val="single" w:sz="4" w:space="0" w:color="auto"/>
            </w:tcBorders>
            <w:shd w:val="clear" w:color="auto" w:fill="auto"/>
            <w:hideMark/>
          </w:tcPr>
          <w:p w14:paraId="7AE64312" w14:textId="77777777" w:rsidR="00FB3D97" w:rsidRPr="00100A57" w:rsidRDefault="00FB3D97" w:rsidP="00B27E24">
            <w:pPr>
              <w:rPr>
                <w:rFonts w:ascii="Calibri" w:hAnsi="Calibri" w:cs="Calibri"/>
                <w:color w:val="000000"/>
              </w:rPr>
            </w:pPr>
            <w:r w:rsidRPr="00100A57">
              <w:rPr>
                <w:rFonts w:ascii="Calibri" w:hAnsi="Calibri" w:cs="Calibri"/>
                <w:color w:val="000000"/>
              </w:rPr>
              <w:t>Baseline Selection</w:t>
            </w:r>
          </w:p>
        </w:tc>
        <w:tc>
          <w:tcPr>
            <w:tcW w:w="4712" w:type="dxa"/>
            <w:tcBorders>
              <w:top w:val="single" w:sz="4" w:space="0" w:color="auto"/>
              <w:left w:val="single" w:sz="4" w:space="0" w:color="auto"/>
              <w:bottom w:val="single" w:sz="4" w:space="0" w:color="auto"/>
              <w:right w:val="single" w:sz="4" w:space="0" w:color="auto"/>
            </w:tcBorders>
            <w:shd w:val="clear" w:color="auto" w:fill="auto"/>
            <w:hideMark/>
          </w:tcPr>
          <w:p w14:paraId="6EA81461" w14:textId="77777777" w:rsidR="00FB3D97" w:rsidRPr="00100A57" w:rsidRDefault="00FB3D97" w:rsidP="00B27E24">
            <w:pPr>
              <w:rPr>
                <w:rFonts w:ascii="Calibri" w:hAnsi="Calibri" w:cs="Calibri"/>
                <w:color w:val="000000"/>
              </w:rPr>
            </w:pPr>
            <w:r w:rsidRPr="00100A57">
              <w:rPr>
                <w:rFonts w:ascii="Calibri" w:hAnsi="Calibri" w:cs="Calibri"/>
                <w:color w:val="000000"/>
              </w:rPr>
              <w:t>Define the security controls baseline for the system.</w:t>
            </w:r>
          </w:p>
        </w:tc>
        <w:tc>
          <w:tcPr>
            <w:tcW w:w="1515" w:type="dxa"/>
            <w:tcBorders>
              <w:top w:val="single" w:sz="4" w:space="0" w:color="8EA9DB"/>
              <w:left w:val="single" w:sz="4" w:space="0" w:color="auto"/>
              <w:bottom w:val="single" w:sz="4" w:space="0" w:color="auto"/>
              <w:right w:val="single" w:sz="4" w:space="0" w:color="auto"/>
            </w:tcBorders>
            <w:shd w:val="clear" w:color="auto" w:fill="auto"/>
            <w:hideMark/>
          </w:tcPr>
          <w:p w14:paraId="4122BD68" w14:textId="77777777" w:rsidR="00FB3D97" w:rsidRPr="00100A57" w:rsidRDefault="00FB3D97" w:rsidP="00B27E24">
            <w:pPr>
              <w:rPr>
                <w:rFonts w:ascii="Calibri" w:hAnsi="Calibri" w:cs="Calibri"/>
                <w:color w:val="000000"/>
              </w:rPr>
            </w:pPr>
            <w:r w:rsidRPr="00100A57">
              <w:rPr>
                <w:rFonts w:ascii="Calibri" w:hAnsi="Calibri" w:cs="Calibri"/>
                <w:color w:val="000000"/>
              </w:rPr>
              <w:t> </w:t>
            </w:r>
          </w:p>
        </w:tc>
        <w:tc>
          <w:tcPr>
            <w:tcW w:w="1564" w:type="dxa"/>
            <w:tcBorders>
              <w:top w:val="single" w:sz="4" w:space="0" w:color="auto"/>
              <w:left w:val="single" w:sz="4" w:space="0" w:color="auto"/>
              <w:bottom w:val="single" w:sz="4" w:space="0" w:color="auto"/>
              <w:right w:val="single" w:sz="4" w:space="0" w:color="auto"/>
            </w:tcBorders>
            <w:shd w:val="clear" w:color="auto" w:fill="auto"/>
            <w:noWrap/>
            <w:hideMark/>
          </w:tcPr>
          <w:p w14:paraId="6CC91579" w14:textId="77777777" w:rsidR="00FB3D97" w:rsidRPr="00100A57" w:rsidRDefault="00FB3D97" w:rsidP="00B27E24">
            <w:pPr>
              <w:rPr>
                <w:rFonts w:ascii="Calibri" w:hAnsi="Calibri" w:cs="Calibri"/>
                <w:color w:val="000000"/>
              </w:rPr>
            </w:pPr>
            <w:r w:rsidRPr="00100A57">
              <w:rPr>
                <w:rFonts w:ascii="Calibri" w:hAnsi="Calibri" w:cs="Calibri"/>
                <w:color w:val="000000"/>
              </w:rPr>
              <w:t> </w:t>
            </w:r>
          </w:p>
        </w:tc>
      </w:tr>
      <w:tr w:rsidR="00FB3D97" w:rsidRPr="00100A57" w14:paraId="5196BC0C" w14:textId="77777777" w:rsidTr="00E66830">
        <w:trPr>
          <w:trHeight w:val="1070"/>
        </w:trPr>
        <w:tc>
          <w:tcPr>
            <w:tcW w:w="1280" w:type="dxa"/>
            <w:tcBorders>
              <w:top w:val="single" w:sz="4" w:space="0" w:color="auto"/>
              <w:left w:val="single" w:sz="4" w:space="0" w:color="auto"/>
              <w:bottom w:val="single" w:sz="4" w:space="0" w:color="auto"/>
              <w:right w:val="single" w:sz="4" w:space="0" w:color="auto"/>
            </w:tcBorders>
            <w:shd w:val="clear" w:color="D9E1F2" w:fill="D9E1F2"/>
            <w:hideMark/>
          </w:tcPr>
          <w:p w14:paraId="18F9E54F" w14:textId="77777777" w:rsidR="00FB3D97" w:rsidRPr="00100A57" w:rsidRDefault="00FB3D97" w:rsidP="00B27E24">
            <w:pPr>
              <w:rPr>
                <w:rFonts w:ascii="Calibri" w:hAnsi="Calibri" w:cs="Calibri"/>
                <w:color w:val="000000"/>
              </w:rPr>
            </w:pPr>
            <w:r w:rsidRPr="00100A57">
              <w:rPr>
                <w:rFonts w:ascii="Calibri" w:hAnsi="Calibri" w:cs="Calibri"/>
                <w:color w:val="000000"/>
              </w:rPr>
              <w:lastRenderedPageBreak/>
              <w:t>PM-2</w:t>
            </w:r>
          </w:p>
        </w:tc>
        <w:tc>
          <w:tcPr>
            <w:tcW w:w="1999" w:type="dxa"/>
            <w:tcBorders>
              <w:top w:val="single" w:sz="4" w:space="0" w:color="auto"/>
              <w:left w:val="single" w:sz="4" w:space="0" w:color="auto"/>
              <w:bottom w:val="single" w:sz="4" w:space="0" w:color="auto"/>
              <w:right w:val="single" w:sz="4" w:space="0" w:color="auto"/>
            </w:tcBorders>
            <w:shd w:val="clear" w:color="D9E1F2" w:fill="D9E1F2"/>
            <w:hideMark/>
          </w:tcPr>
          <w:p w14:paraId="45DEC644" w14:textId="77777777" w:rsidR="00FB3D97" w:rsidRPr="00100A57" w:rsidRDefault="00FB3D97" w:rsidP="00B27E24">
            <w:pPr>
              <w:rPr>
                <w:rFonts w:ascii="Calibri" w:hAnsi="Calibri" w:cs="Calibri"/>
                <w:color w:val="000000"/>
              </w:rPr>
            </w:pPr>
            <w:r w:rsidRPr="00100A57">
              <w:rPr>
                <w:rFonts w:ascii="Calibri" w:hAnsi="Calibri" w:cs="Calibri"/>
                <w:color w:val="000000"/>
              </w:rPr>
              <w:t>Information Security Program Leadership Role</w:t>
            </w:r>
          </w:p>
        </w:tc>
        <w:tc>
          <w:tcPr>
            <w:tcW w:w="4712" w:type="dxa"/>
            <w:tcBorders>
              <w:top w:val="single" w:sz="4" w:space="0" w:color="auto"/>
              <w:left w:val="single" w:sz="4" w:space="0" w:color="auto"/>
              <w:bottom w:val="single" w:sz="4" w:space="0" w:color="auto"/>
              <w:right w:val="single" w:sz="4" w:space="0" w:color="auto"/>
            </w:tcBorders>
            <w:shd w:val="clear" w:color="D9E1F2" w:fill="D9E1F2"/>
            <w:hideMark/>
          </w:tcPr>
          <w:p w14:paraId="0E68EBE2" w14:textId="77777777" w:rsidR="00FB3D97" w:rsidRPr="00100A57" w:rsidRDefault="00FB3D97" w:rsidP="00B27E24">
            <w:pPr>
              <w:rPr>
                <w:rFonts w:ascii="Calibri" w:hAnsi="Calibri" w:cs="Calibri"/>
                <w:color w:val="000000"/>
              </w:rPr>
            </w:pPr>
            <w:r w:rsidRPr="00100A57">
              <w:rPr>
                <w:rFonts w:ascii="Calibri" w:hAnsi="Calibri" w:cs="Calibri"/>
                <w:color w:val="000000"/>
              </w:rPr>
              <w:t>Appoint a senior agency information security officer with the mission and resources to coordinate, develop, implement, and maintain an organization-wide information security program.</w:t>
            </w:r>
          </w:p>
        </w:tc>
        <w:tc>
          <w:tcPr>
            <w:tcW w:w="1515" w:type="dxa"/>
            <w:tcBorders>
              <w:top w:val="single" w:sz="4" w:space="0" w:color="8EA9DB"/>
              <w:left w:val="single" w:sz="4" w:space="0" w:color="auto"/>
              <w:bottom w:val="single" w:sz="4" w:space="0" w:color="auto"/>
              <w:right w:val="single" w:sz="4" w:space="0" w:color="auto"/>
            </w:tcBorders>
            <w:shd w:val="clear" w:color="D9E1F2" w:fill="D9E1F2"/>
            <w:hideMark/>
          </w:tcPr>
          <w:p w14:paraId="6A2DF406" w14:textId="77777777" w:rsidR="00FB3D97" w:rsidRPr="00100A57" w:rsidRDefault="00FB3D97" w:rsidP="00B27E24">
            <w:pPr>
              <w:rPr>
                <w:rFonts w:ascii="Calibri" w:hAnsi="Calibri" w:cs="Calibri"/>
                <w:color w:val="000000"/>
              </w:rPr>
            </w:pPr>
            <w:r w:rsidRPr="00100A57">
              <w:rPr>
                <w:rFonts w:ascii="Calibri" w:hAnsi="Calibri" w:cs="Calibri"/>
                <w:color w:val="000000"/>
              </w:rPr>
              <w:t> </w:t>
            </w:r>
          </w:p>
        </w:tc>
        <w:tc>
          <w:tcPr>
            <w:tcW w:w="1564" w:type="dxa"/>
            <w:tcBorders>
              <w:top w:val="single" w:sz="4" w:space="0" w:color="auto"/>
              <w:left w:val="single" w:sz="4" w:space="0" w:color="auto"/>
              <w:bottom w:val="single" w:sz="4" w:space="0" w:color="auto"/>
              <w:right w:val="single" w:sz="4" w:space="0" w:color="auto"/>
            </w:tcBorders>
            <w:shd w:val="clear" w:color="D9E1F2" w:fill="D9E1F2"/>
            <w:hideMark/>
          </w:tcPr>
          <w:p w14:paraId="7FF7697C" w14:textId="77777777" w:rsidR="00FB3D97" w:rsidRPr="00100A57" w:rsidRDefault="00FB3D97" w:rsidP="00B27E24">
            <w:pPr>
              <w:rPr>
                <w:rFonts w:ascii="Calibri" w:hAnsi="Calibri" w:cs="Calibri"/>
                <w:color w:val="000000"/>
              </w:rPr>
            </w:pPr>
            <w:r w:rsidRPr="00100A57">
              <w:rPr>
                <w:rFonts w:ascii="Calibri" w:hAnsi="Calibri" w:cs="Calibri"/>
                <w:color w:val="000000"/>
              </w:rPr>
              <w:t> </w:t>
            </w:r>
          </w:p>
        </w:tc>
      </w:tr>
      <w:tr w:rsidR="00FB3D97" w:rsidRPr="00100A57" w14:paraId="30777F2F" w14:textId="77777777" w:rsidTr="00E66830">
        <w:trPr>
          <w:trHeight w:val="2564"/>
        </w:trPr>
        <w:tc>
          <w:tcPr>
            <w:tcW w:w="1280" w:type="dxa"/>
            <w:tcBorders>
              <w:top w:val="single" w:sz="4" w:space="0" w:color="auto"/>
              <w:left w:val="single" w:sz="4" w:space="0" w:color="auto"/>
              <w:bottom w:val="single" w:sz="4" w:space="0" w:color="auto"/>
              <w:right w:val="single" w:sz="4" w:space="0" w:color="auto"/>
            </w:tcBorders>
            <w:shd w:val="clear" w:color="auto" w:fill="auto"/>
            <w:noWrap/>
            <w:hideMark/>
          </w:tcPr>
          <w:p w14:paraId="1EB8F7E5" w14:textId="77777777" w:rsidR="00FB3D97" w:rsidRPr="00100A57" w:rsidRDefault="00FB3D97" w:rsidP="00B27E24">
            <w:pPr>
              <w:rPr>
                <w:rFonts w:ascii="Calibri" w:hAnsi="Calibri" w:cs="Calibri"/>
                <w:color w:val="000000"/>
              </w:rPr>
            </w:pPr>
            <w:r w:rsidRPr="00100A57">
              <w:rPr>
                <w:rFonts w:ascii="Calibri" w:hAnsi="Calibri" w:cs="Calibri"/>
                <w:color w:val="000000"/>
              </w:rPr>
              <w:t>PM-3</w:t>
            </w:r>
          </w:p>
        </w:tc>
        <w:tc>
          <w:tcPr>
            <w:tcW w:w="1999" w:type="dxa"/>
            <w:tcBorders>
              <w:top w:val="single" w:sz="4" w:space="0" w:color="auto"/>
              <w:left w:val="single" w:sz="4" w:space="0" w:color="auto"/>
              <w:bottom w:val="single" w:sz="4" w:space="0" w:color="auto"/>
              <w:right w:val="single" w:sz="4" w:space="0" w:color="auto"/>
            </w:tcBorders>
            <w:shd w:val="clear" w:color="auto" w:fill="auto"/>
            <w:hideMark/>
          </w:tcPr>
          <w:p w14:paraId="390AD65F" w14:textId="77777777" w:rsidR="00FB3D97" w:rsidRPr="00100A57" w:rsidRDefault="00FB3D97" w:rsidP="00B27E24">
            <w:pPr>
              <w:rPr>
                <w:rFonts w:ascii="Calibri" w:hAnsi="Calibri" w:cs="Calibri"/>
                <w:color w:val="000000"/>
              </w:rPr>
            </w:pPr>
            <w:r w:rsidRPr="00100A57">
              <w:rPr>
                <w:rFonts w:ascii="Calibri" w:hAnsi="Calibri" w:cs="Calibri"/>
                <w:color w:val="000000"/>
              </w:rPr>
              <w:t>Information Security and Privacy Resources</w:t>
            </w:r>
          </w:p>
        </w:tc>
        <w:tc>
          <w:tcPr>
            <w:tcW w:w="4712" w:type="dxa"/>
            <w:tcBorders>
              <w:top w:val="single" w:sz="4" w:space="0" w:color="auto"/>
              <w:left w:val="single" w:sz="4" w:space="0" w:color="auto"/>
              <w:bottom w:val="single" w:sz="4" w:space="0" w:color="auto"/>
              <w:right w:val="single" w:sz="4" w:space="0" w:color="auto"/>
            </w:tcBorders>
            <w:shd w:val="clear" w:color="auto" w:fill="auto"/>
            <w:hideMark/>
          </w:tcPr>
          <w:p w14:paraId="6FCECD9B" w14:textId="77777777" w:rsidR="00FB3D97" w:rsidRPr="00100A57" w:rsidRDefault="00FB3D97" w:rsidP="00B27E24">
            <w:pPr>
              <w:rPr>
                <w:rFonts w:ascii="Calibri" w:hAnsi="Calibri" w:cs="Calibri"/>
                <w:color w:val="000000"/>
              </w:rPr>
            </w:pPr>
            <w:r w:rsidRPr="00100A57">
              <w:rPr>
                <w:rFonts w:ascii="Calibri" w:hAnsi="Calibri" w:cs="Calibri"/>
                <w:color w:val="000000"/>
              </w:rPr>
              <w:t>a. Include the resources needed to implement the information security and privacy programs in capital planning and investment requests and document all exceptions to this requirement;</w:t>
            </w:r>
            <w:r w:rsidRPr="00100A57">
              <w:rPr>
                <w:rFonts w:ascii="Calibri" w:hAnsi="Calibri" w:cs="Calibri"/>
                <w:color w:val="000000"/>
              </w:rPr>
              <w:br/>
              <w:t>b. Prepare documentation required for addressing information security and privacy programs in capital planning and investment requests in accordance with applicable laws, executive orders, directives, policies, regulations, standards; and</w:t>
            </w:r>
            <w:r w:rsidRPr="00100A57">
              <w:rPr>
                <w:rFonts w:ascii="Calibri" w:hAnsi="Calibri" w:cs="Calibri"/>
                <w:color w:val="000000"/>
              </w:rPr>
              <w:br/>
              <w:t>c. Make available for expenditure, the planned information security and privacy resources.</w:t>
            </w:r>
          </w:p>
        </w:tc>
        <w:tc>
          <w:tcPr>
            <w:tcW w:w="1515" w:type="dxa"/>
            <w:tcBorders>
              <w:top w:val="single" w:sz="4" w:space="0" w:color="8EA9DB"/>
              <w:left w:val="single" w:sz="4" w:space="0" w:color="auto"/>
              <w:bottom w:val="single" w:sz="4" w:space="0" w:color="auto"/>
              <w:right w:val="single" w:sz="4" w:space="0" w:color="auto"/>
            </w:tcBorders>
            <w:shd w:val="clear" w:color="auto" w:fill="auto"/>
            <w:hideMark/>
          </w:tcPr>
          <w:p w14:paraId="6BB29E01" w14:textId="77777777" w:rsidR="00FB3D97" w:rsidRPr="00100A57" w:rsidRDefault="00FB3D97" w:rsidP="00B27E24">
            <w:pPr>
              <w:rPr>
                <w:rFonts w:ascii="Calibri" w:hAnsi="Calibri" w:cs="Calibri"/>
                <w:color w:val="000000"/>
              </w:rPr>
            </w:pPr>
            <w:r w:rsidRPr="00100A57">
              <w:rPr>
                <w:rFonts w:ascii="Calibri" w:hAnsi="Calibri" w:cs="Calibri"/>
                <w:color w:val="000000"/>
              </w:rPr>
              <w:t> </w:t>
            </w:r>
          </w:p>
        </w:tc>
        <w:tc>
          <w:tcPr>
            <w:tcW w:w="1564" w:type="dxa"/>
            <w:tcBorders>
              <w:top w:val="single" w:sz="4" w:space="0" w:color="auto"/>
              <w:left w:val="single" w:sz="4" w:space="0" w:color="auto"/>
              <w:bottom w:val="single" w:sz="4" w:space="0" w:color="auto"/>
              <w:right w:val="single" w:sz="4" w:space="0" w:color="auto"/>
            </w:tcBorders>
            <w:shd w:val="clear" w:color="auto" w:fill="auto"/>
            <w:noWrap/>
            <w:hideMark/>
          </w:tcPr>
          <w:p w14:paraId="3E647F61" w14:textId="77777777" w:rsidR="00FB3D97" w:rsidRPr="00100A57" w:rsidRDefault="00FB3D97" w:rsidP="00B27E24">
            <w:pPr>
              <w:rPr>
                <w:rFonts w:ascii="Calibri" w:hAnsi="Calibri" w:cs="Calibri"/>
                <w:color w:val="000000"/>
              </w:rPr>
            </w:pPr>
            <w:r w:rsidRPr="00100A57">
              <w:rPr>
                <w:rFonts w:ascii="Calibri" w:hAnsi="Calibri" w:cs="Calibri"/>
                <w:color w:val="000000"/>
              </w:rPr>
              <w:t> </w:t>
            </w:r>
          </w:p>
        </w:tc>
      </w:tr>
      <w:tr w:rsidR="00FB3D97" w:rsidRPr="00100A57" w14:paraId="52F3EBF4" w14:textId="77777777" w:rsidTr="00E66830">
        <w:trPr>
          <w:trHeight w:val="2879"/>
        </w:trPr>
        <w:tc>
          <w:tcPr>
            <w:tcW w:w="1280" w:type="dxa"/>
            <w:tcBorders>
              <w:top w:val="single" w:sz="4" w:space="0" w:color="auto"/>
              <w:left w:val="single" w:sz="4" w:space="0" w:color="auto"/>
              <w:bottom w:val="single" w:sz="4" w:space="0" w:color="auto"/>
              <w:right w:val="single" w:sz="4" w:space="0" w:color="auto"/>
            </w:tcBorders>
            <w:shd w:val="clear" w:color="D9E1F2" w:fill="D9E1F2"/>
            <w:noWrap/>
            <w:hideMark/>
          </w:tcPr>
          <w:p w14:paraId="73570AD5" w14:textId="77777777" w:rsidR="00FB3D97" w:rsidRPr="00100A57" w:rsidRDefault="00FB3D97" w:rsidP="00B27E24">
            <w:pPr>
              <w:rPr>
                <w:rFonts w:ascii="Calibri" w:hAnsi="Calibri" w:cs="Calibri"/>
                <w:color w:val="000000"/>
              </w:rPr>
            </w:pPr>
            <w:r w:rsidRPr="00100A57">
              <w:rPr>
                <w:rFonts w:ascii="Calibri" w:hAnsi="Calibri" w:cs="Calibri"/>
                <w:color w:val="000000"/>
              </w:rPr>
              <w:t>PM-4</w:t>
            </w:r>
          </w:p>
        </w:tc>
        <w:tc>
          <w:tcPr>
            <w:tcW w:w="1999" w:type="dxa"/>
            <w:tcBorders>
              <w:top w:val="single" w:sz="4" w:space="0" w:color="auto"/>
              <w:left w:val="single" w:sz="4" w:space="0" w:color="auto"/>
              <w:bottom w:val="single" w:sz="4" w:space="0" w:color="auto"/>
              <w:right w:val="single" w:sz="4" w:space="0" w:color="auto"/>
            </w:tcBorders>
            <w:shd w:val="clear" w:color="D9E1F2" w:fill="D9E1F2"/>
            <w:hideMark/>
          </w:tcPr>
          <w:p w14:paraId="6D4788A2" w14:textId="77777777" w:rsidR="00FB3D97" w:rsidRPr="00100A57" w:rsidRDefault="00FB3D97" w:rsidP="00B27E24">
            <w:pPr>
              <w:rPr>
                <w:rFonts w:ascii="Calibri" w:hAnsi="Calibri" w:cs="Calibri"/>
                <w:color w:val="000000"/>
              </w:rPr>
            </w:pPr>
            <w:r w:rsidRPr="00100A57">
              <w:rPr>
                <w:rFonts w:ascii="Calibri" w:hAnsi="Calibri" w:cs="Calibri"/>
                <w:color w:val="000000"/>
              </w:rPr>
              <w:t>Plan of Action and Milestones Process</w:t>
            </w:r>
          </w:p>
        </w:tc>
        <w:tc>
          <w:tcPr>
            <w:tcW w:w="4712" w:type="dxa"/>
            <w:tcBorders>
              <w:top w:val="single" w:sz="4" w:space="0" w:color="auto"/>
              <w:left w:val="single" w:sz="4" w:space="0" w:color="auto"/>
              <w:bottom w:val="single" w:sz="4" w:space="0" w:color="auto"/>
              <w:right w:val="single" w:sz="4" w:space="0" w:color="auto"/>
            </w:tcBorders>
            <w:shd w:val="clear" w:color="D9E1F2" w:fill="D9E1F2"/>
            <w:hideMark/>
          </w:tcPr>
          <w:p w14:paraId="6C51A769" w14:textId="77777777" w:rsidR="00FB3D97" w:rsidRPr="00100A57" w:rsidRDefault="00FB3D97" w:rsidP="00B27E24">
            <w:pPr>
              <w:rPr>
                <w:rFonts w:ascii="Calibri" w:hAnsi="Calibri" w:cs="Calibri"/>
                <w:color w:val="000000"/>
              </w:rPr>
            </w:pPr>
            <w:r w:rsidRPr="00100A57">
              <w:rPr>
                <w:rFonts w:ascii="Calibri" w:hAnsi="Calibri" w:cs="Calibri"/>
                <w:color w:val="000000"/>
              </w:rPr>
              <w:t>a. Implement a process to ensure that plans of action and milestones for the information security, privacy, and supply chain risk management programs and associated organizational systems:</w:t>
            </w:r>
            <w:r w:rsidRPr="00100A57">
              <w:rPr>
                <w:rFonts w:ascii="Calibri" w:hAnsi="Calibri" w:cs="Calibri"/>
                <w:color w:val="000000"/>
              </w:rPr>
              <w:br/>
              <w:t>1. Are developed and maintained;</w:t>
            </w:r>
            <w:r w:rsidRPr="00100A57">
              <w:rPr>
                <w:rFonts w:ascii="Calibri" w:hAnsi="Calibri" w:cs="Calibri"/>
                <w:color w:val="000000"/>
              </w:rPr>
              <w:br/>
              <w:t>2. Document the remedial information security, privacy, and supply chain risk management actions to adequately respond to risk to organizational operations and assets, individuals, other organizations, and</w:t>
            </w:r>
            <w:r w:rsidRPr="00100A57">
              <w:rPr>
                <w:rFonts w:ascii="Calibri" w:hAnsi="Calibri" w:cs="Calibri"/>
                <w:color w:val="000000"/>
              </w:rPr>
              <w:br/>
              <w:t>3. Are reported in accordance with established reporting requirements.</w:t>
            </w:r>
            <w:r w:rsidRPr="00100A57">
              <w:rPr>
                <w:rFonts w:ascii="Calibri" w:hAnsi="Calibri" w:cs="Calibri"/>
                <w:color w:val="000000"/>
              </w:rPr>
              <w:br/>
              <w:t>b. Review plans of action and milestones for consistency with the organizational risk management strategy and organization-wide priorities for risk response actions.</w:t>
            </w:r>
          </w:p>
        </w:tc>
        <w:tc>
          <w:tcPr>
            <w:tcW w:w="1515" w:type="dxa"/>
            <w:tcBorders>
              <w:top w:val="single" w:sz="4" w:space="0" w:color="8EA9DB"/>
              <w:left w:val="single" w:sz="4" w:space="0" w:color="auto"/>
              <w:bottom w:val="single" w:sz="4" w:space="0" w:color="auto"/>
              <w:right w:val="single" w:sz="4" w:space="0" w:color="auto"/>
            </w:tcBorders>
            <w:shd w:val="clear" w:color="D9E1F2" w:fill="D9E1F2"/>
            <w:hideMark/>
          </w:tcPr>
          <w:p w14:paraId="13904B07" w14:textId="77777777" w:rsidR="00FB3D97" w:rsidRPr="00100A57" w:rsidRDefault="00FB3D97" w:rsidP="00B27E24">
            <w:pPr>
              <w:rPr>
                <w:rFonts w:ascii="Calibri" w:hAnsi="Calibri" w:cs="Calibri"/>
                <w:color w:val="000000"/>
              </w:rPr>
            </w:pPr>
            <w:r w:rsidRPr="00100A57">
              <w:rPr>
                <w:rFonts w:ascii="Calibri" w:hAnsi="Calibri" w:cs="Calibri"/>
                <w:color w:val="000000"/>
              </w:rPr>
              <w:t> </w:t>
            </w:r>
          </w:p>
        </w:tc>
        <w:tc>
          <w:tcPr>
            <w:tcW w:w="1564" w:type="dxa"/>
            <w:tcBorders>
              <w:top w:val="single" w:sz="4" w:space="0" w:color="auto"/>
              <w:left w:val="single" w:sz="4" w:space="0" w:color="auto"/>
              <w:bottom w:val="single" w:sz="4" w:space="0" w:color="auto"/>
              <w:right w:val="single" w:sz="4" w:space="0" w:color="auto"/>
            </w:tcBorders>
            <w:shd w:val="clear" w:color="D9E1F2" w:fill="D9E1F2"/>
            <w:noWrap/>
            <w:hideMark/>
          </w:tcPr>
          <w:p w14:paraId="219B03F7" w14:textId="77777777" w:rsidR="00FB3D97" w:rsidRPr="00100A57" w:rsidRDefault="00FB3D97" w:rsidP="00B27E24">
            <w:pPr>
              <w:rPr>
                <w:rFonts w:ascii="Calibri" w:hAnsi="Calibri" w:cs="Calibri"/>
                <w:color w:val="000000"/>
              </w:rPr>
            </w:pPr>
            <w:r w:rsidRPr="00100A57">
              <w:rPr>
                <w:rFonts w:ascii="Calibri" w:hAnsi="Calibri" w:cs="Calibri"/>
                <w:color w:val="000000"/>
              </w:rPr>
              <w:t> </w:t>
            </w:r>
          </w:p>
        </w:tc>
      </w:tr>
      <w:tr w:rsidR="00FB3D97" w:rsidRPr="00100A57" w14:paraId="208298E4" w14:textId="77777777" w:rsidTr="00E66830">
        <w:trPr>
          <w:trHeight w:val="1097"/>
        </w:trPr>
        <w:tc>
          <w:tcPr>
            <w:tcW w:w="1280" w:type="dxa"/>
            <w:tcBorders>
              <w:top w:val="single" w:sz="4" w:space="0" w:color="auto"/>
              <w:left w:val="single" w:sz="4" w:space="0" w:color="auto"/>
              <w:bottom w:val="single" w:sz="4" w:space="0" w:color="auto"/>
              <w:right w:val="single" w:sz="4" w:space="0" w:color="auto"/>
            </w:tcBorders>
            <w:shd w:val="clear" w:color="auto" w:fill="auto"/>
            <w:noWrap/>
            <w:hideMark/>
          </w:tcPr>
          <w:p w14:paraId="72AFC595" w14:textId="77777777" w:rsidR="00FB3D97" w:rsidRPr="00100A57" w:rsidRDefault="00FB3D97" w:rsidP="00B27E24">
            <w:pPr>
              <w:rPr>
                <w:rFonts w:ascii="Calibri" w:hAnsi="Calibri" w:cs="Calibri"/>
                <w:color w:val="000000"/>
              </w:rPr>
            </w:pPr>
            <w:r w:rsidRPr="00100A57">
              <w:rPr>
                <w:rFonts w:ascii="Calibri" w:hAnsi="Calibri" w:cs="Calibri"/>
                <w:color w:val="000000"/>
              </w:rPr>
              <w:t>PM-7(1)</w:t>
            </w:r>
          </w:p>
        </w:tc>
        <w:tc>
          <w:tcPr>
            <w:tcW w:w="1999" w:type="dxa"/>
            <w:tcBorders>
              <w:top w:val="single" w:sz="4" w:space="0" w:color="auto"/>
              <w:left w:val="single" w:sz="4" w:space="0" w:color="auto"/>
              <w:bottom w:val="single" w:sz="4" w:space="0" w:color="auto"/>
              <w:right w:val="single" w:sz="4" w:space="0" w:color="auto"/>
            </w:tcBorders>
            <w:shd w:val="clear" w:color="auto" w:fill="auto"/>
            <w:hideMark/>
          </w:tcPr>
          <w:p w14:paraId="5C3BCC14" w14:textId="77777777" w:rsidR="00FB3D97" w:rsidRPr="00100A57" w:rsidRDefault="00FB3D97" w:rsidP="00B27E24">
            <w:pPr>
              <w:rPr>
                <w:rFonts w:ascii="Calibri" w:hAnsi="Calibri" w:cs="Calibri"/>
                <w:color w:val="000000"/>
              </w:rPr>
            </w:pPr>
            <w:r w:rsidRPr="00100A57">
              <w:rPr>
                <w:rFonts w:ascii="Calibri" w:hAnsi="Calibri" w:cs="Calibri"/>
                <w:color w:val="000000"/>
              </w:rPr>
              <w:t>Enterprise Architecture | Offloading</w:t>
            </w:r>
          </w:p>
        </w:tc>
        <w:tc>
          <w:tcPr>
            <w:tcW w:w="4712" w:type="dxa"/>
            <w:tcBorders>
              <w:top w:val="single" w:sz="4" w:space="0" w:color="auto"/>
              <w:left w:val="single" w:sz="4" w:space="0" w:color="auto"/>
              <w:bottom w:val="single" w:sz="4" w:space="0" w:color="auto"/>
              <w:right w:val="single" w:sz="4" w:space="0" w:color="auto"/>
            </w:tcBorders>
            <w:shd w:val="clear" w:color="auto" w:fill="auto"/>
            <w:hideMark/>
          </w:tcPr>
          <w:p w14:paraId="7D110B48" w14:textId="77777777" w:rsidR="00FB3D97" w:rsidRPr="00100A57" w:rsidRDefault="00FB3D97" w:rsidP="00B27E24">
            <w:pPr>
              <w:rPr>
                <w:rFonts w:ascii="Calibri" w:hAnsi="Calibri" w:cs="Calibri"/>
                <w:color w:val="000000"/>
              </w:rPr>
            </w:pPr>
            <w:r w:rsidRPr="00100A57">
              <w:rPr>
                <w:rFonts w:ascii="Calibri" w:hAnsi="Calibri" w:cs="Calibri"/>
                <w:color w:val="000000"/>
              </w:rPr>
              <w:t>As a supplier of products / services, are any essential functions or services offloaded to other systems, system components, or an external provider [specify]</w:t>
            </w:r>
          </w:p>
        </w:tc>
        <w:tc>
          <w:tcPr>
            <w:tcW w:w="1515" w:type="dxa"/>
            <w:tcBorders>
              <w:top w:val="single" w:sz="4" w:space="0" w:color="8EA9DB"/>
              <w:left w:val="single" w:sz="4" w:space="0" w:color="auto"/>
              <w:bottom w:val="single" w:sz="4" w:space="0" w:color="auto"/>
              <w:right w:val="single" w:sz="4" w:space="0" w:color="auto"/>
            </w:tcBorders>
            <w:shd w:val="clear" w:color="auto" w:fill="auto"/>
            <w:hideMark/>
          </w:tcPr>
          <w:p w14:paraId="11EAB834" w14:textId="77777777" w:rsidR="00FB3D97" w:rsidRPr="00100A57" w:rsidRDefault="00FB3D97" w:rsidP="00B27E24">
            <w:pPr>
              <w:rPr>
                <w:rFonts w:ascii="Calibri" w:hAnsi="Calibri" w:cs="Calibri"/>
                <w:color w:val="000000"/>
              </w:rPr>
            </w:pPr>
            <w:r w:rsidRPr="00100A57">
              <w:rPr>
                <w:rFonts w:ascii="Calibri" w:hAnsi="Calibri" w:cs="Calibri"/>
                <w:color w:val="000000"/>
              </w:rPr>
              <w:t> </w:t>
            </w:r>
          </w:p>
        </w:tc>
        <w:tc>
          <w:tcPr>
            <w:tcW w:w="1564" w:type="dxa"/>
            <w:tcBorders>
              <w:top w:val="single" w:sz="4" w:space="0" w:color="auto"/>
              <w:left w:val="single" w:sz="4" w:space="0" w:color="auto"/>
              <w:bottom w:val="single" w:sz="4" w:space="0" w:color="auto"/>
              <w:right w:val="single" w:sz="4" w:space="0" w:color="auto"/>
            </w:tcBorders>
            <w:shd w:val="clear" w:color="auto" w:fill="auto"/>
            <w:noWrap/>
            <w:hideMark/>
          </w:tcPr>
          <w:p w14:paraId="74A95DDB" w14:textId="77777777" w:rsidR="00FB3D97" w:rsidRPr="00100A57" w:rsidRDefault="00FB3D97" w:rsidP="00B27E24">
            <w:pPr>
              <w:rPr>
                <w:rFonts w:ascii="Calibri" w:hAnsi="Calibri" w:cs="Calibri"/>
                <w:color w:val="000000"/>
              </w:rPr>
            </w:pPr>
            <w:r w:rsidRPr="00100A57">
              <w:rPr>
                <w:rFonts w:ascii="Calibri" w:hAnsi="Calibri" w:cs="Calibri"/>
                <w:color w:val="000000"/>
              </w:rPr>
              <w:t> </w:t>
            </w:r>
          </w:p>
        </w:tc>
      </w:tr>
      <w:tr w:rsidR="00FB3D97" w:rsidRPr="00100A57" w14:paraId="4D67573D" w14:textId="77777777" w:rsidTr="00E66830">
        <w:trPr>
          <w:trHeight w:val="1070"/>
        </w:trPr>
        <w:tc>
          <w:tcPr>
            <w:tcW w:w="1280" w:type="dxa"/>
            <w:tcBorders>
              <w:top w:val="single" w:sz="4" w:space="0" w:color="auto"/>
              <w:left w:val="single" w:sz="4" w:space="0" w:color="auto"/>
              <w:bottom w:val="single" w:sz="4" w:space="0" w:color="auto"/>
              <w:right w:val="single" w:sz="4" w:space="0" w:color="auto"/>
            </w:tcBorders>
            <w:shd w:val="clear" w:color="auto" w:fill="4472C4"/>
            <w:noWrap/>
            <w:vAlign w:val="bottom"/>
          </w:tcPr>
          <w:p w14:paraId="4D301FE5" w14:textId="77777777" w:rsidR="00FB3D97" w:rsidRPr="00100A57" w:rsidRDefault="00FB3D97" w:rsidP="00B27E24">
            <w:pPr>
              <w:jc w:val="center"/>
              <w:rPr>
                <w:rFonts w:ascii="Calibri" w:hAnsi="Calibri" w:cs="Calibri"/>
                <w:color w:val="000000"/>
              </w:rPr>
            </w:pPr>
            <w:r w:rsidRPr="00100A57">
              <w:rPr>
                <w:rFonts w:ascii="Calibri" w:hAnsi="Calibri" w:cs="Calibri"/>
                <w:b/>
                <w:bCs/>
                <w:color w:val="FFFFFF"/>
              </w:rPr>
              <w:t>Control Identifier</w:t>
            </w:r>
          </w:p>
        </w:tc>
        <w:tc>
          <w:tcPr>
            <w:tcW w:w="1999" w:type="dxa"/>
            <w:tcBorders>
              <w:top w:val="single" w:sz="4" w:space="0" w:color="auto"/>
              <w:left w:val="single" w:sz="4" w:space="0" w:color="auto"/>
              <w:bottom w:val="single" w:sz="4" w:space="0" w:color="auto"/>
              <w:right w:val="single" w:sz="4" w:space="0" w:color="auto"/>
            </w:tcBorders>
            <w:shd w:val="clear" w:color="auto" w:fill="4472C4"/>
            <w:vAlign w:val="bottom"/>
          </w:tcPr>
          <w:p w14:paraId="4A446F74" w14:textId="77777777" w:rsidR="00FB3D97" w:rsidRPr="00100A57" w:rsidRDefault="00FB3D97" w:rsidP="00B27E24">
            <w:pPr>
              <w:jc w:val="center"/>
              <w:rPr>
                <w:rFonts w:ascii="Calibri" w:hAnsi="Calibri" w:cs="Calibri"/>
                <w:color w:val="000000"/>
              </w:rPr>
            </w:pPr>
            <w:r w:rsidRPr="00100A57">
              <w:rPr>
                <w:rFonts w:ascii="Calibri" w:hAnsi="Calibri" w:cs="Calibri"/>
                <w:b/>
                <w:bCs/>
                <w:color w:val="FFFFFF"/>
              </w:rPr>
              <w:t>Control Name</w:t>
            </w:r>
          </w:p>
        </w:tc>
        <w:tc>
          <w:tcPr>
            <w:tcW w:w="4712" w:type="dxa"/>
            <w:tcBorders>
              <w:top w:val="single" w:sz="4" w:space="0" w:color="auto"/>
              <w:left w:val="single" w:sz="4" w:space="0" w:color="auto"/>
              <w:bottom w:val="single" w:sz="4" w:space="0" w:color="auto"/>
              <w:right w:val="single" w:sz="4" w:space="0" w:color="auto"/>
            </w:tcBorders>
            <w:shd w:val="clear" w:color="auto" w:fill="4472C4"/>
            <w:vAlign w:val="bottom"/>
          </w:tcPr>
          <w:p w14:paraId="3E74981F" w14:textId="77777777" w:rsidR="00FB3D97" w:rsidRPr="00100A57" w:rsidRDefault="00FB3D97" w:rsidP="00B27E24">
            <w:pPr>
              <w:jc w:val="center"/>
              <w:rPr>
                <w:rFonts w:ascii="Calibri" w:hAnsi="Calibri" w:cs="Calibri"/>
                <w:color w:val="000000"/>
              </w:rPr>
            </w:pPr>
            <w:r w:rsidRPr="00100A57">
              <w:rPr>
                <w:rFonts w:ascii="Calibri" w:hAnsi="Calibri" w:cs="Calibri"/>
                <w:color w:val="000000"/>
                <w:u w:val="single"/>
              </w:rPr>
              <w:t>LACERA Supply Chain IT Security Controls Assessment</w:t>
            </w:r>
            <w:r w:rsidRPr="00100A57">
              <w:rPr>
                <w:rFonts w:ascii="Calibri" w:hAnsi="Calibri" w:cs="Calibri"/>
                <w:color w:val="000000"/>
                <w:u w:val="single"/>
              </w:rPr>
              <w:br/>
            </w:r>
            <w:r w:rsidRPr="00100A57">
              <w:rPr>
                <w:rFonts w:ascii="Calibri" w:hAnsi="Calibri" w:cs="Calibri"/>
                <w:color w:val="000000"/>
              </w:rPr>
              <w:br/>
              <w:t>Control Description</w:t>
            </w:r>
          </w:p>
        </w:tc>
        <w:tc>
          <w:tcPr>
            <w:tcW w:w="1515" w:type="dxa"/>
            <w:tcBorders>
              <w:top w:val="single" w:sz="4" w:space="0" w:color="8EA9DB"/>
              <w:left w:val="single" w:sz="4" w:space="0" w:color="auto"/>
              <w:bottom w:val="single" w:sz="4" w:space="0" w:color="auto"/>
              <w:right w:val="single" w:sz="4" w:space="0" w:color="auto"/>
            </w:tcBorders>
            <w:shd w:val="clear" w:color="auto" w:fill="4472C4"/>
            <w:vAlign w:val="bottom"/>
          </w:tcPr>
          <w:p w14:paraId="19FCB515" w14:textId="77777777" w:rsidR="00FB3D97" w:rsidRPr="00100A57" w:rsidRDefault="00FB3D97" w:rsidP="00B27E24">
            <w:pPr>
              <w:jc w:val="center"/>
              <w:rPr>
                <w:rFonts w:ascii="Calibri" w:hAnsi="Calibri" w:cs="Calibri"/>
                <w:color w:val="000000"/>
              </w:rPr>
            </w:pPr>
            <w:r w:rsidRPr="00100A57">
              <w:rPr>
                <w:rFonts w:ascii="Calibri" w:hAnsi="Calibri" w:cs="Calibri"/>
                <w:b/>
                <w:bCs/>
                <w:color w:val="FFFFFF"/>
              </w:rPr>
              <w:t>Has the Control</w:t>
            </w:r>
            <w:r w:rsidRPr="00100A57">
              <w:rPr>
                <w:rFonts w:ascii="Calibri" w:hAnsi="Calibri" w:cs="Calibri"/>
                <w:b/>
                <w:bCs/>
                <w:color w:val="FFFFFF"/>
              </w:rPr>
              <w:br/>
              <w:t>Been Tested and Validated?</w:t>
            </w:r>
          </w:p>
        </w:tc>
        <w:tc>
          <w:tcPr>
            <w:tcW w:w="1564" w:type="dxa"/>
            <w:tcBorders>
              <w:top w:val="single" w:sz="4" w:space="0" w:color="auto"/>
              <w:left w:val="single" w:sz="4" w:space="0" w:color="auto"/>
              <w:bottom w:val="single" w:sz="4" w:space="0" w:color="auto"/>
              <w:right w:val="single" w:sz="4" w:space="0" w:color="auto"/>
            </w:tcBorders>
            <w:shd w:val="clear" w:color="auto" w:fill="4472C4"/>
            <w:noWrap/>
            <w:vAlign w:val="bottom"/>
          </w:tcPr>
          <w:p w14:paraId="0EBB959D" w14:textId="77777777" w:rsidR="00FB3D97" w:rsidRPr="00100A57" w:rsidRDefault="00FB3D97" w:rsidP="00B27E24">
            <w:pPr>
              <w:jc w:val="center"/>
              <w:rPr>
                <w:rFonts w:ascii="Calibri" w:hAnsi="Calibri" w:cs="Calibri"/>
                <w:color w:val="000000"/>
              </w:rPr>
            </w:pPr>
            <w:r w:rsidRPr="00100A57">
              <w:rPr>
                <w:rFonts w:ascii="Calibri" w:hAnsi="Calibri" w:cs="Calibri"/>
                <w:b/>
                <w:bCs/>
                <w:color w:val="FFFFFF"/>
              </w:rPr>
              <w:t>Validation Results or Location of Documented Results</w:t>
            </w:r>
          </w:p>
        </w:tc>
      </w:tr>
      <w:tr w:rsidR="00FB3D97" w:rsidRPr="00100A57" w14:paraId="3CBB5EFA" w14:textId="77777777" w:rsidTr="00E66830">
        <w:trPr>
          <w:trHeight w:val="2320"/>
        </w:trPr>
        <w:tc>
          <w:tcPr>
            <w:tcW w:w="1280" w:type="dxa"/>
            <w:tcBorders>
              <w:top w:val="single" w:sz="4" w:space="0" w:color="auto"/>
              <w:left w:val="single" w:sz="4" w:space="0" w:color="auto"/>
              <w:bottom w:val="single" w:sz="4" w:space="0" w:color="auto"/>
              <w:right w:val="single" w:sz="4" w:space="0" w:color="auto"/>
            </w:tcBorders>
            <w:shd w:val="clear" w:color="D9E1F2" w:fill="D9E1F2"/>
            <w:noWrap/>
            <w:hideMark/>
          </w:tcPr>
          <w:p w14:paraId="108AA9A3" w14:textId="77777777" w:rsidR="00FB3D97" w:rsidRPr="00100A57" w:rsidRDefault="00FB3D97" w:rsidP="00B27E24">
            <w:pPr>
              <w:rPr>
                <w:rFonts w:ascii="Calibri" w:hAnsi="Calibri" w:cs="Calibri"/>
                <w:color w:val="000000"/>
              </w:rPr>
            </w:pPr>
            <w:r w:rsidRPr="00100A57">
              <w:rPr>
                <w:rFonts w:ascii="Calibri" w:hAnsi="Calibri" w:cs="Calibri"/>
                <w:color w:val="000000"/>
              </w:rPr>
              <w:t>RA-5</w:t>
            </w:r>
          </w:p>
        </w:tc>
        <w:tc>
          <w:tcPr>
            <w:tcW w:w="1999" w:type="dxa"/>
            <w:tcBorders>
              <w:top w:val="single" w:sz="4" w:space="0" w:color="auto"/>
              <w:left w:val="single" w:sz="4" w:space="0" w:color="auto"/>
              <w:bottom w:val="single" w:sz="4" w:space="0" w:color="auto"/>
              <w:right w:val="single" w:sz="4" w:space="0" w:color="auto"/>
            </w:tcBorders>
            <w:shd w:val="clear" w:color="D9E1F2" w:fill="D9E1F2"/>
            <w:hideMark/>
          </w:tcPr>
          <w:p w14:paraId="329A89F6" w14:textId="77777777" w:rsidR="00FB3D97" w:rsidRPr="00100A57" w:rsidRDefault="00FB3D97" w:rsidP="00B27E24">
            <w:pPr>
              <w:rPr>
                <w:rFonts w:ascii="Calibri" w:hAnsi="Calibri" w:cs="Calibri"/>
                <w:color w:val="000000"/>
              </w:rPr>
            </w:pPr>
            <w:r w:rsidRPr="00100A57">
              <w:rPr>
                <w:rFonts w:ascii="Calibri" w:hAnsi="Calibri" w:cs="Calibri"/>
                <w:color w:val="000000"/>
              </w:rPr>
              <w:t>Vulnerability Monitoring and Scanning</w:t>
            </w:r>
          </w:p>
        </w:tc>
        <w:tc>
          <w:tcPr>
            <w:tcW w:w="4712" w:type="dxa"/>
            <w:tcBorders>
              <w:top w:val="single" w:sz="4" w:space="0" w:color="auto"/>
              <w:left w:val="single" w:sz="4" w:space="0" w:color="auto"/>
              <w:bottom w:val="single" w:sz="4" w:space="0" w:color="auto"/>
              <w:right w:val="single" w:sz="4" w:space="0" w:color="auto"/>
            </w:tcBorders>
            <w:shd w:val="clear" w:color="D9E1F2" w:fill="D9E1F2"/>
            <w:hideMark/>
          </w:tcPr>
          <w:p w14:paraId="6DAB8199" w14:textId="77777777" w:rsidR="00FB3D97" w:rsidRPr="00100A57" w:rsidRDefault="00FB3D97" w:rsidP="00B27E24">
            <w:pPr>
              <w:rPr>
                <w:rFonts w:ascii="Calibri" w:hAnsi="Calibri" w:cs="Calibri"/>
                <w:color w:val="000000"/>
              </w:rPr>
            </w:pPr>
            <w:r w:rsidRPr="00100A57">
              <w:rPr>
                <w:rFonts w:ascii="Calibri" w:hAnsi="Calibri" w:cs="Calibri"/>
                <w:color w:val="000000"/>
              </w:rPr>
              <w:t xml:space="preserve">a. Monitor and scan for vulnerabilities in the system and hosted applications </w:t>
            </w:r>
            <w:r w:rsidRPr="00100A57">
              <w:rPr>
                <w:rFonts w:ascii="Calibri" w:hAnsi="Calibri" w:cs="Calibri"/>
                <w:color w:val="000000"/>
              </w:rPr>
              <w:br/>
              <w:t>b. Employ vulnerability monitoring tools for:</w:t>
            </w:r>
            <w:r w:rsidRPr="00100A57">
              <w:rPr>
                <w:rFonts w:ascii="Calibri" w:hAnsi="Calibri" w:cs="Calibri"/>
                <w:color w:val="000000"/>
              </w:rPr>
              <w:br/>
              <w:t>1. Enumerating platforms, software flaws, and improper configurations;</w:t>
            </w:r>
            <w:r w:rsidRPr="00100A57">
              <w:rPr>
                <w:rFonts w:ascii="Calibri" w:hAnsi="Calibri" w:cs="Calibri"/>
                <w:color w:val="000000"/>
              </w:rPr>
              <w:br/>
              <w:t>2. Formatting checklists and test procedures; and</w:t>
            </w:r>
            <w:r w:rsidRPr="00100A57">
              <w:rPr>
                <w:rFonts w:ascii="Calibri" w:hAnsi="Calibri" w:cs="Calibri"/>
                <w:color w:val="000000"/>
              </w:rPr>
              <w:br/>
              <w:t xml:space="preserve">3. Measuring vulnerability impact; </w:t>
            </w:r>
            <w:r w:rsidRPr="00100A57">
              <w:rPr>
                <w:rFonts w:ascii="Calibri" w:hAnsi="Calibri" w:cs="Calibri"/>
                <w:color w:val="000000"/>
              </w:rPr>
              <w:br/>
              <w:t>c. Analyze vulnerability scan reports and results from vulnerability monitoring;</w:t>
            </w:r>
            <w:r w:rsidRPr="00100A57">
              <w:rPr>
                <w:rFonts w:ascii="Calibri" w:hAnsi="Calibri" w:cs="Calibri"/>
                <w:color w:val="000000"/>
              </w:rPr>
              <w:br/>
              <w:t>d. Remediate legitimate vulnerabilities;</w:t>
            </w:r>
            <w:r w:rsidRPr="00100A57">
              <w:rPr>
                <w:rFonts w:ascii="Calibri" w:hAnsi="Calibri" w:cs="Calibri"/>
                <w:color w:val="000000"/>
              </w:rPr>
              <w:br/>
              <w:t>e. Share information obtained from the vulnerability monitoring process</w:t>
            </w:r>
          </w:p>
        </w:tc>
        <w:tc>
          <w:tcPr>
            <w:tcW w:w="1515" w:type="dxa"/>
            <w:tcBorders>
              <w:top w:val="single" w:sz="4" w:space="0" w:color="8EA9DB"/>
              <w:left w:val="single" w:sz="4" w:space="0" w:color="auto"/>
              <w:bottom w:val="single" w:sz="4" w:space="0" w:color="auto"/>
              <w:right w:val="single" w:sz="4" w:space="0" w:color="auto"/>
            </w:tcBorders>
            <w:shd w:val="clear" w:color="D9E1F2" w:fill="D9E1F2"/>
            <w:hideMark/>
          </w:tcPr>
          <w:p w14:paraId="6797C59D" w14:textId="77777777" w:rsidR="00FB3D97" w:rsidRPr="00100A57" w:rsidRDefault="00FB3D97" w:rsidP="00B27E24">
            <w:pPr>
              <w:rPr>
                <w:rFonts w:ascii="Calibri" w:hAnsi="Calibri" w:cs="Calibri"/>
                <w:color w:val="000000"/>
              </w:rPr>
            </w:pPr>
            <w:r w:rsidRPr="00100A57">
              <w:rPr>
                <w:rFonts w:ascii="Calibri" w:hAnsi="Calibri" w:cs="Calibri"/>
                <w:color w:val="000000"/>
              </w:rPr>
              <w:t> </w:t>
            </w:r>
          </w:p>
        </w:tc>
        <w:tc>
          <w:tcPr>
            <w:tcW w:w="1564" w:type="dxa"/>
            <w:tcBorders>
              <w:top w:val="single" w:sz="4" w:space="0" w:color="auto"/>
              <w:left w:val="single" w:sz="4" w:space="0" w:color="auto"/>
              <w:bottom w:val="single" w:sz="4" w:space="0" w:color="auto"/>
              <w:right w:val="single" w:sz="4" w:space="0" w:color="auto"/>
            </w:tcBorders>
            <w:shd w:val="clear" w:color="D9E1F2" w:fill="D9E1F2"/>
            <w:noWrap/>
            <w:hideMark/>
          </w:tcPr>
          <w:p w14:paraId="4484FBC4" w14:textId="77777777" w:rsidR="00FB3D97" w:rsidRPr="00100A57" w:rsidRDefault="00FB3D97" w:rsidP="00B27E24">
            <w:pPr>
              <w:rPr>
                <w:rFonts w:ascii="Calibri" w:hAnsi="Calibri" w:cs="Calibri"/>
                <w:color w:val="000000"/>
              </w:rPr>
            </w:pPr>
            <w:r w:rsidRPr="00100A57">
              <w:rPr>
                <w:rFonts w:ascii="Calibri" w:hAnsi="Calibri" w:cs="Calibri"/>
                <w:color w:val="000000"/>
              </w:rPr>
              <w:t> </w:t>
            </w:r>
          </w:p>
        </w:tc>
      </w:tr>
      <w:tr w:rsidR="00FB3D97" w:rsidRPr="00100A57" w14:paraId="03914EA2" w14:textId="77777777" w:rsidTr="00E66830">
        <w:trPr>
          <w:trHeight w:val="870"/>
        </w:trPr>
        <w:tc>
          <w:tcPr>
            <w:tcW w:w="1280" w:type="dxa"/>
            <w:tcBorders>
              <w:top w:val="single" w:sz="4" w:space="0" w:color="auto"/>
              <w:left w:val="single" w:sz="4" w:space="0" w:color="auto"/>
              <w:bottom w:val="single" w:sz="4" w:space="0" w:color="auto"/>
              <w:right w:val="single" w:sz="4" w:space="0" w:color="auto"/>
            </w:tcBorders>
            <w:shd w:val="clear" w:color="auto" w:fill="auto"/>
            <w:hideMark/>
          </w:tcPr>
          <w:p w14:paraId="7B376F50" w14:textId="77777777" w:rsidR="00FB3D97" w:rsidRPr="00100A57" w:rsidRDefault="00FB3D97" w:rsidP="00B27E24">
            <w:pPr>
              <w:rPr>
                <w:rFonts w:ascii="Calibri" w:hAnsi="Calibri" w:cs="Calibri"/>
                <w:color w:val="000000"/>
              </w:rPr>
            </w:pPr>
            <w:r w:rsidRPr="00100A57">
              <w:rPr>
                <w:rFonts w:ascii="Calibri" w:hAnsi="Calibri" w:cs="Calibri"/>
                <w:color w:val="000000"/>
              </w:rPr>
              <w:lastRenderedPageBreak/>
              <w:t>RA-5(11)</w:t>
            </w:r>
          </w:p>
        </w:tc>
        <w:tc>
          <w:tcPr>
            <w:tcW w:w="1999" w:type="dxa"/>
            <w:tcBorders>
              <w:top w:val="single" w:sz="4" w:space="0" w:color="auto"/>
              <w:left w:val="single" w:sz="4" w:space="0" w:color="auto"/>
              <w:bottom w:val="single" w:sz="4" w:space="0" w:color="auto"/>
              <w:right w:val="single" w:sz="4" w:space="0" w:color="auto"/>
            </w:tcBorders>
            <w:shd w:val="clear" w:color="auto" w:fill="auto"/>
            <w:hideMark/>
          </w:tcPr>
          <w:p w14:paraId="18B64FBE" w14:textId="77777777" w:rsidR="00FB3D97" w:rsidRPr="00100A57" w:rsidRDefault="00FB3D97" w:rsidP="00B27E24">
            <w:pPr>
              <w:rPr>
                <w:rFonts w:ascii="Calibri" w:hAnsi="Calibri" w:cs="Calibri"/>
                <w:color w:val="000000"/>
              </w:rPr>
            </w:pPr>
            <w:r w:rsidRPr="00100A57">
              <w:rPr>
                <w:rFonts w:ascii="Calibri" w:hAnsi="Calibri" w:cs="Calibri"/>
                <w:color w:val="000000"/>
              </w:rPr>
              <w:t>Vulnerability Monitoring and Scanning | Public Disclosure Program</w:t>
            </w:r>
          </w:p>
        </w:tc>
        <w:tc>
          <w:tcPr>
            <w:tcW w:w="4712" w:type="dxa"/>
            <w:tcBorders>
              <w:top w:val="single" w:sz="4" w:space="0" w:color="auto"/>
              <w:left w:val="single" w:sz="4" w:space="0" w:color="auto"/>
              <w:bottom w:val="single" w:sz="4" w:space="0" w:color="auto"/>
              <w:right w:val="single" w:sz="4" w:space="0" w:color="auto"/>
            </w:tcBorders>
            <w:shd w:val="clear" w:color="auto" w:fill="auto"/>
            <w:hideMark/>
          </w:tcPr>
          <w:p w14:paraId="251DF348" w14:textId="77777777" w:rsidR="00FB3D97" w:rsidRPr="00100A57" w:rsidRDefault="00FB3D97" w:rsidP="00B27E24">
            <w:pPr>
              <w:rPr>
                <w:rFonts w:ascii="Calibri" w:hAnsi="Calibri" w:cs="Calibri"/>
                <w:color w:val="000000"/>
              </w:rPr>
            </w:pPr>
            <w:r w:rsidRPr="00100A57">
              <w:rPr>
                <w:rFonts w:ascii="Calibri" w:hAnsi="Calibri" w:cs="Calibri"/>
                <w:color w:val="000000"/>
              </w:rPr>
              <w:t>Establish a public reporting channel for receiving reports of vulnerabilities in systems and system components.</w:t>
            </w:r>
          </w:p>
        </w:tc>
        <w:tc>
          <w:tcPr>
            <w:tcW w:w="1515" w:type="dxa"/>
            <w:tcBorders>
              <w:top w:val="single" w:sz="4" w:space="0" w:color="8EA9DB"/>
              <w:left w:val="single" w:sz="4" w:space="0" w:color="auto"/>
              <w:bottom w:val="single" w:sz="4" w:space="0" w:color="auto"/>
              <w:right w:val="single" w:sz="4" w:space="0" w:color="auto"/>
            </w:tcBorders>
            <w:shd w:val="clear" w:color="auto" w:fill="auto"/>
            <w:hideMark/>
          </w:tcPr>
          <w:p w14:paraId="090AE109" w14:textId="77777777" w:rsidR="00FB3D97" w:rsidRPr="00100A57" w:rsidRDefault="00FB3D97" w:rsidP="00B27E24">
            <w:pPr>
              <w:rPr>
                <w:rFonts w:ascii="Calibri" w:hAnsi="Calibri" w:cs="Calibri"/>
                <w:color w:val="000000"/>
              </w:rPr>
            </w:pPr>
            <w:r w:rsidRPr="00100A57">
              <w:rPr>
                <w:rFonts w:ascii="Calibri" w:hAnsi="Calibri" w:cs="Calibri"/>
                <w:color w:val="000000"/>
              </w:rPr>
              <w:t> </w:t>
            </w:r>
          </w:p>
        </w:tc>
        <w:tc>
          <w:tcPr>
            <w:tcW w:w="1564" w:type="dxa"/>
            <w:tcBorders>
              <w:top w:val="single" w:sz="4" w:space="0" w:color="auto"/>
              <w:left w:val="single" w:sz="4" w:space="0" w:color="auto"/>
              <w:bottom w:val="single" w:sz="4" w:space="0" w:color="auto"/>
              <w:right w:val="single" w:sz="4" w:space="0" w:color="auto"/>
            </w:tcBorders>
            <w:shd w:val="clear" w:color="auto" w:fill="auto"/>
            <w:hideMark/>
          </w:tcPr>
          <w:p w14:paraId="0167BB83" w14:textId="77777777" w:rsidR="00FB3D97" w:rsidRPr="00100A57" w:rsidRDefault="00FB3D97" w:rsidP="00B27E24">
            <w:pPr>
              <w:rPr>
                <w:rFonts w:ascii="Calibri" w:hAnsi="Calibri" w:cs="Calibri"/>
                <w:color w:val="000000"/>
              </w:rPr>
            </w:pPr>
            <w:r w:rsidRPr="00100A57">
              <w:rPr>
                <w:rFonts w:ascii="Calibri" w:hAnsi="Calibri" w:cs="Calibri"/>
                <w:color w:val="000000"/>
              </w:rPr>
              <w:t> </w:t>
            </w:r>
          </w:p>
        </w:tc>
      </w:tr>
      <w:tr w:rsidR="00FB3D97" w:rsidRPr="00100A57" w14:paraId="11A2426E" w14:textId="77777777" w:rsidTr="00E66830">
        <w:trPr>
          <w:trHeight w:val="580"/>
        </w:trPr>
        <w:tc>
          <w:tcPr>
            <w:tcW w:w="1280" w:type="dxa"/>
            <w:tcBorders>
              <w:top w:val="single" w:sz="4" w:space="0" w:color="auto"/>
              <w:left w:val="single" w:sz="4" w:space="0" w:color="auto"/>
              <w:bottom w:val="single" w:sz="4" w:space="0" w:color="auto"/>
              <w:right w:val="single" w:sz="4" w:space="0" w:color="auto"/>
            </w:tcBorders>
            <w:shd w:val="clear" w:color="D9E1F2" w:fill="D9E1F2"/>
            <w:hideMark/>
          </w:tcPr>
          <w:p w14:paraId="78825F9C" w14:textId="77777777" w:rsidR="00FB3D97" w:rsidRPr="00100A57" w:rsidRDefault="00FB3D97" w:rsidP="00B27E24">
            <w:pPr>
              <w:rPr>
                <w:rFonts w:ascii="Calibri" w:hAnsi="Calibri" w:cs="Calibri"/>
                <w:color w:val="000000"/>
              </w:rPr>
            </w:pPr>
            <w:r w:rsidRPr="00100A57">
              <w:rPr>
                <w:rFonts w:ascii="Calibri" w:hAnsi="Calibri" w:cs="Calibri"/>
                <w:color w:val="000000"/>
              </w:rPr>
              <w:t>SA-4(1)</w:t>
            </w:r>
          </w:p>
        </w:tc>
        <w:tc>
          <w:tcPr>
            <w:tcW w:w="1999" w:type="dxa"/>
            <w:tcBorders>
              <w:top w:val="single" w:sz="4" w:space="0" w:color="auto"/>
              <w:left w:val="single" w:sz="4" w:space="0" w:color="auto"/>
              <w:bottom w:val="single" w:sz="4" w:space="0" w:color="auto"/>
              <w:right w:val="single" w:sz="4" w:space="0" w:color="auto"/>
            </w:tcBorders>
            <w:shd w:val="clear" w:color="D9E1F2" w:fill="D9E1F2"/>
            <w:hideMark/>
          </w:tcPr>
          <w:p w14:paraId="3C9AE94D" w14:textId="77777777" w:rsidR="00FB3D97" w:rsidRPr="00100A57" w:rsidRDefault="00FB3D97" w:rsidP="00B27E24">
            <w:pPr>
              <w:rPr>
                <w:rFonts w:ascii="Calibri" w:hAnsi="Calibri" w:cs="Calibri"/>
                <w:color w:val="000000"/>
              </w:rPr>
            </w:pPr>
            <w:r w:rsidRPr="00100A57">
              <w:rPr>
                <w:rFonts w:ascii="Calibri" w:hAnsi="Calibri" w:cs="Calibri"/>
                <w:color w:val="000000"/>
              </w:rPr>
              <w:t>Acquisition Process | Functional Properties of Controls</w:t>
            </w:r>
          </w:p>
        </w:tc>
        <w:tc>
          <w:tcPr>
            <w:tcW w:w="4712" w:type="dxa"/>
            <w:tcBorders>
              <w:top w:val="single" w:sz="4" w:space="0" w:color="auto"/>
              <w:left w:val="single" w:sz="4" w:space="0" w:color="auto"/>
              <w:bottom w:val="single" w:sz="4" w:space="0" w:color="auto"/>
              <w:right w:val="single" w:sz="4" w:space="0" w:color="auto"/>
            </w:tcBorders>
            <w:shd w:val="clear" w:color="D9E1F2" w:fill="D9E1F2"/>
            <w:hideMark/>
          </w:tcPr>
          <w:p w14:paraId="1DF512B4" w14:textId="77777777" w:rsidR="00FB3D97" w:rsidRPr="00100A57" w:rsidRDefault="00FB3D97" w:rsidP="00B27E24">
            <w:pPr>
              <w:rPr>
                <w:rFonts w:ascii="Calibri" w:hAnsi="Calibri" w:cs="Calibri"/>
                <w:color w:val="000000"/>
              </w:rPr>
            </w:pPr>
            <w:r w:rsidRPr="00100A57">
              <w:rPr>
                <w:rFonts w:ascii="Calibri" w:hAnsi="Calibri" w:cs="Calibri"/>
                <w:color w:val="000000"/>
              </w:rPr>
              <w:t>Require the developer of the system, system component, or system service to provide a description of the functional properties of the controls to be implemented.</w:t>
            </w:r>
          </w:p>
        </w:tc>
        <w:tc>
          <w:tcPr>
            <w:tcW w:w="1515" w:type="dxa"/>
            <w:tcBorders>
              <w:top w:val="single" w:sz="4" w:space="0" w:color="8EA9DB"/>
              <w:left w:val="single" w:sz="4" w:space="0" w:color="auto"/>
              <w:bottom w:val="single" w:sz="4" w:space="0" w:color="auto"/>
              <w:right w:val="single" w:sz="4" w:space="0" w:color="auto"/>
            </w:tcBorders>
            <w:shd w:val="clear" w:color="D9E1F2" w:fill="D9E1F2"/>
            <w:hideMark/>
          </w:tcPr>
          <w:p w14:paraId="5DDB5429" w14:textId="77777777" w:rsidR="00FB3D97" w:rsidRPr="00100A57" w:rsidRDefault="00FB3D97" w:rsidP="00B27E24">
            <w:pPr>
              <w:rPr>
                <w:rFonts w:ascii="Calibri" w:hAnsi="Calibri" w:cs="Calibri"/>
                <w:color w:val="000000"/>
              </w:rPr>
            </w:pPr>
            <w:r w:rsidRPr="00100A57">
              <w:rPr>
                <w:rFonts w:ascii="Calibri" w:hAnsi="Calibri" w:cs="Calibri"/>
                <w:color w:val="000000"/>
              </w:rPr>
              <w:t> </w:t>
            </w:r>
          </w:p>
        </w:tc>
        <w:tc>
          <w:tcPr>
            <w:tcW w:w="1564" w:type="dxa"/>
            <w:tcBorders>
              <w:top w:val="single" w:sz="4" w:space="0" w:color="auto"/>
              <w:left w:val="single" w:sz="4" w:space="0" w:color="auto"/>
              <w:bottom w:val="single" w:sz="4" w:space="0" w:color="auto"/>
              <w:right w:val="single" w:sz="4" w:space="0" w:color="auto"/>
            </w:tcBorders>
            <w:shd w:val="clear" w:color="D9E1F2" w:fill="D9E1F2"/>
            <w:hideMark/>
          </w:tcPr>
          <w:p w14:paraId="4238A1C1" w14:textId="77777777" w:rsidR="00FB3D97" w:rsidRPr="00100A57" w:rsidRDefault="00FB3D97" w:rsidP="00B27E24">
            <w:pPr>
              <w:rPr>
                <w:rFonts w:ascii="Calibri" w:hAnsi="Calibri" w:cs="Calibri"/>
                <w:color w:val="000000"/>
              </w:rPr>
            </w:pPr>
            <w:r w:rsidRPr="00100A57">
              <w:rPr>
                <w:rFonts w:ascii="Calibri" w:hAnsi="Calibri" w:cs="Calibri"/>
                <w:color w:val="000000"/>
              </w:rPr>
              <w:t> </w:t>
            </w:r>
          </w:p>
        </w:tc>
      </w:tr>
      <w:tr w:rsidR="00FB3D97" w:rsidRPr="00100A57" w14:paraId="164490FF" w14:textId="77777777" w:rsidTr="00E66830">
        <w:trPr>
          <w:trHeight w:val="870"/>
        </w:trPr>
        <w:tc>
          <w:tcPr>
            <w:tcW w:w="1280" w:type="dxa"/>
            <w:tcBorders>
              <w:top w:val="single" w:sz="4" w:space="0" w:color="auto"/>
              <w:left w:val="single" w:sz="4" w:space="0" w:color="auto"/>
              <w:bottom w:val="single" w:sz="4" w:space="0" w:color="auto"/>
              <w:right w:val="single" w:sz="4" w:space="0" w:color="auto"/>
            </w:tcBorders>
            <w:shd w:val="clear" w:color="auto" w:fill="auto"/>
            <w:hideMark/>
          </w:tcPr>
          <w:p w14:paraId="18DB3D38" w14:textId="77777777" w:rsidR="00FB3D97" w:rsidRPr="00100A57" w:rsidRDefault="00FB3D97" w:rsidP="00B27E24">
            <w:pPr>
              <w:rPr>
                <w:rFonts w:ascii="Calibri" w:hAnsi="Calibri" w:cs="Calibri"/>
                <w:color w:val="000000"/>
              </w:rPr>
            </w:pPr>
            <w:r w:rsidRPr="00100A57">
              <w:rPr>
                <w:rFonts w:ascii="Calibri" w:hAnsi="Calibri" w:cs="Calibri"/>
                <w:color w:val="000000"/>
              </w:rPr>
              <w:t>SA-4(2)</w:t>
            </w:r>
          </w:p>
        </w:tc>
        <w:tc>
          <w:tcPr>
            <w:tcW w:w="1999" w:type="dxa"/>
            <w:tcBorders>
              <w:top w:val="single" w:sz="4" w:space="0" w:color="auto"/>
              <w:left w:val="single" w:sz="4" w:space="0" w:color="auto"/>
              <w:bottom w:val="single" w:sz="4" w:space="0" w:color="auto"/>
              <w:right w:val="single" w:sz="4" w:space="0" w:color="auto"/>
            </w:tcBorders>
            <w:shd w:val="clear" w:color="auto" w:fill="auto"/>
            <w:hideMark/>
          </w:tcPr>
          <w:p w14:paraId="2DC85D38" w14:textId="77777777" w:rsidR="00FB3D97" w:rsidRPr="00100A57" w:rsidRDefault="00FB3D97" w:rsidP="00B27E24">
            <w:pPr>
              <w:rPr>
                <w:rFonts w:ascii="Calibri" w:hAnsi="Calibri" w:cs="Calibri"/>
                <w:color w:val="000000"/>
              </w:rPr>
            </w:pPr>
            <w:r w:rsidRPr="00100A57">
              <w:rPr>
                <w:rFonts w:ascii="Calibri" w:hAnsi="Calibri" w:cs="Calibri"/>
                <w:color w:val="000000"/>
              </w:rPr>
              <w:t>Acquisition Process | Design and Implementation Information for Controls</w:t>
            </w:r>
          </w:p>
        </w:tc>
        <w:tc>
          <w:tcPr>
            <w:tcW w:w="4712" w:type="dxa"/>
            <w:tcBorders>
              <w:top w:val="single" w:sz="4" w:space="0" w:color="auto"/>
              <w:left w:val="single" w:sz="4" w:space="0" w:color="auto"/>
              <w:bottom w:val="single" w:sz="4" w:space="0" w:color="auto"/>
              <w:right w:val="single" w:sz="4" w:space="0" w:color="auto"/>
            </w:tcBorders>
            <w:shd w:val="clear" w:color="auto" w:fill="auto"/>
            <w:hideMark/>
          </w:tcPr>
          <w:p w14:paraId="7AACF8F1" w14:textId="77777777" w:rsidR="00FB3D97" w:rsidRPr="00100A57" w:rsidRDefault="00FB3D97" w:rsidP="00B27E24">
            <w:pPr>
              <w:rPr>
                <w:rFonts w:ascii="Calibri" w:hAnsi="Calibri" w:cs="Calibri"/>
                <w:color w:val="000000"/>
              </w:rPr>
            </w:pPr>
            <w:r w:rsidRPr="00100A57">
              <w:rPr>
                <w:rFonts w:ascii="Calibri" w:hAnsi="Calibri" w:cs="Calibri"/>
                <w:color w:val="000000"/>
              </w:rPr>
              <w:t>The developer of the system, system component, or system service must provide design and implementation information for the controls that includes security-relevant external system interfaces; high-level design; low-level design; source code or hardware schematics;</w:t>
            </w:r>
          </w:p>
        </w:tc>
        <w:tc>
          <w:tcPr>
            <w:tcW w:w="1515" w:type="dxa"/>
            <w:tcBorders>
              <w:top w:val="single" w:sz="4" w:space="0" w:color="8EA9DB"/>
              <w:left w:val="single" w:sz="4" w:space="0" w:color="auto"/>
              <w:bottom w:val="single" w:sz="4" w:space="0" w:color="auto"/>
              <w:right w:val="single" w:sz="4" w:space="0" w:color="auto"/>
            </w:tcBorders>
            <w:shd w:val="clear" w:color="auto" w:fill="auto"/>
            <w:hideMark/>
          </w:tcPr>
          <w:p w14:paraId="58D74051" w14:textId="77777777" w:rsidR="00FB3D97" w:rsidRPr="00100A57" w:rsidRDefault="00FB3D97" w:rsidP="00B27E24">
            <w:pPr>
              <w:rPr>
                <w:rFonts w:ascii="Calibri" w:hAnsi="Calibri" w:cs="Calibri"/>
                <w:color w:val="000000"/>
              </w:rPr>
            </w:pPr>
            <w:r w:rsidRPr="00100A57">
              <w:rPr>
                <w:rFonts w:ascii="Calibri" w:hAnsi="Calibri" w:cs="Calibri"/>
                <w:color w:val="000000"/>
              </w:rPr>
              <w:t> </w:t>
            </w:r>
          </w:p>
        </w:tc>
        <w:tc>
          <w:tcPr>
            <w:tcW w:w="1564" w:type="dxa"/>
            <w:tcBorders>
              <w:top w:val="single" w:sz="4" w:space="0" w:color="auto"/>
              <w:left w:val="single" w:sz="4" w:space="0" w:color="auto"/>
              <w:bottom w:val="single" w:sz="4" w:space="0" w:color="auto"/>
              <w:right w:val="single" w:sz="4" w:space="0" w:color="auto"/>
            </w:tcBorders>
            <w:shd w:val="clear" w:color="auto" w:fill="auto"/>
            <w:hideMark/>
          </w:tcPr>
          <w:p w14:paraId="54CB4C8D" w14:textId="77777777" w:rsidR="00FB3D97" w:rsidRPr="00100A57" w:rsidRDefault="00FB3D97" w:rsidP="00B27E24">
            <w:pPr>
              <w:rPr>
                <w:rFonts w:ascii="Calibri" w:hAnsi="Calibri" w:cs="Calibri"/>
                <w:color w:val="000000"/>
              </w:rPr>
            </w:pPr>
            <w:r w:rsidRPr="00100A57">
              <w:rPr>
                <w:rFonts w:ascii="Calibri" w:hAnsi="Calibri" w:cs="Calibri"/>
                <w:color w:val="000000"/>
              </w:rPr>
              <w:t> </w:t>
            </w:r>
          </w:p>
        </w:tc>
      </w:tr>
      <w:tr w:rsidR="00FB3D97" w:rsidRPr="00100A57" w14:paraId="5D01FC4C" w14:textId="77777777" w:rsidTr="00E66830">
        <w:trPr>
          <w:trHeight w:val="1740"/>
        </w:trPr>
        <w:tc>
          <w:tcPr>
            <w:tcW w:w="1280" w:type="dxa"/>
            <w:tcBorders>
              <w:top w:val="single" w:sz="4" w:space="0" w:color="auto"/>
              <w:left w:val="single" w:sz="4" w:space="0" w:color="auto"/>
              <w:bottom w:val="single" w:sz="4" w:space="0" w:color="auto"/>
              <w:right w:val="single" w:sz="4" w:space="0" w:color="auto"/>
            </w:tcBorders>
            <w:shd w:val="clear" w:color="D9E1F2" w:fill="D9E1F2"/>
            <w:hideMark/>
          </w:tcPr>
          <w:p w14:paraId="5F7B3CF5" w14:textId="77777777" w:rsidR="00FB3D97" w:rsidRPr="00100A57" w:rsidRDefault="00FB3D97" w:rsidP="00B27E24">
            <w:pPr>
              <w:rPr>
                <w:rFonts w:ascii="Calibri" w:hAnsi="Calibri" w:cs="Calibri"/>
                <w:color w:val="000000"/>
              </w:rPr>
            </w:pPr>
            <w:r w:rsidRPr="00100A57">
              <w:rPr>
                <w:rFonts w:ascii="Calibri" w:hAnsi="Calibri" w:cs="Calibri"/>
                <w:color w:val="000000"/>
              </w:rPr>
              <w:t>SA-4(3)</w:t>
            </w:r>
          </w:p>
        </w:tc>
        <w:tc>
          <w:tcPr>
            <w:tcW w:w="1999" w:type="dxa"/>
            <w:tcBorders>
              <w:top w:val="single" w:sz="4" w:space="0" w:color="auto"/>
              <w:left w:val="single" w:sz="4" w:space="0" w:color="auto"/>
              <w:bottom w:val="single" w:sz="4" w:space="0" w:color="auto"/>
              <w:right w:val="single" w:sz="4" w:space="0" w:color="auto"/>
            </w:tcBorders>
            <w:shd w:val="clear" w:color="D9E1F2" w:fill="D9E1F2"/>
            <w:hideMark/>
          </w:tcPr>
          <w:p w14:paraId="15DE774C" w14:textId="77777777" w:rsidR="00FB3D97" w:rsidRPr="00100A57" w:rsidRDefault="00FB3D97" w:rsidP="00B27E24">
            <w:pPr>
              <w:rPr>
                <w:rFonts w:ascii="Calibri" w:hAnsi="Calibri" w:cs="Calibri"/>
                <w:color w:val="000000"/>
              </w:rPr>
            </w:pPr>
            <w:r w:rsidRPr="00100A57">
              <w:rPr>
                <w:rFonts w:ascii="Calibri" w:hAnsi="Calibri" w:cs="Calibri"/>
                <w:color w:val="000000"/>
              </w:rPr>
              <w:t>Acquisition Process | Development Methods, Techniques, and Practices</w:t>
            </w:r>
          </w:p>
        </w:tc>
        <w:tc>
          <w:tcPr>
            <w:tcW w:w="4712" w:type="dxa"/>
            <w:tcBorders>
              <w:top w:val="single" w:sz="4" w:space="0" w:color="auto"/>
              <w:left w:val="single" w:sz="4" w:space="0" w:color="auto"/>
              <w:bottom w:val="single" w:sz="4" w:space="0" w:color="auto"/>
              <w:right w:val="single" w:sz="4" w:space="0" w:color="auto"/>
            </w:tcBorders>
            <w:shd w:val="clear" w:color="D9E1F2" w:fill="D9E1F2"/>
            <w:hideMark/>
          </w:tcPr>
          <w:p w14:paraId="12934E7E" w14:textId="77777777" w:rsidR="00FB3D97" w:rsidRPr="00100A57" w:rsidRDefault="00FB3D97" w:rsidP="00B27E24">
            <w:pPr>
              <w:rPr>
                <w:rFonts w:ascii="Calibri" w:hAnsi="Calibri" w:cs="Calibri"/>
                <w:color w:val="000000"/>
              </w:rPr>
            </w:pPr>
            <w:r w:rsidRPr="00100A57">
              <w:rPr>
                <w:rFonts w:ascii="Calibri" w:hAnsi="Calibri" w:cs="Calibri"/>
                <w:color w:val="000000"/>
              </w:rPr>
              <w:t>The developer of the system, system component, or system service must demonstrate the use of a system development life cycle process that includes:</w:t>
            </w:r>
            <w:r w:rsidRPr="00100A57">
              <w:rPr>
                <w:rFonts w:ascii="Calibri" w:hAnsi="Calibri" w:cs="Calibri"/>
                <w:color w:val="000000"/>
              </w:rPr>
              <w:br/>
              <w:t>(a) Systems engineering methods;</w:t>
            </w:r>
            <w:r w:rsidRPr="00100A57">
              <w:rPr>
                <w:rFonts w:ascii="Calibri" w:hAnsi="Calibri" w:cs="Calibri"/>
                <w:color w:val="000000"/>
              </w:rPr>
              <w:br/>
              <w:t>(b) Systems security; privacy, engineering methods; and</w:t>
            </w:r>
            <w:r w:rsidRPr="00100A57">
              <w:rPr>
                <w:rFonts w:ascii="Calibri" w:hAnsi="Calibri" w:cs="Calibri"/>
                <w:color w:val="000000"/>
              </w:rPr>
              <w:br/>
              <w:t>(c) Software development methods; testing, evaluation, assessment, verification, and validation methods; and quality control processes.</w:t>
            </w:r>
          </w:p>
        </w:tc>
        <w:tc>
          <w:tcPr>
            <w:tcW w:w="1515" w:type="dxa"/>
            <w:tcBorders>
              <w:top w:val="single" w:sz="4" w:space="0" w:color="8EA9DB"/>
              <w:left w:val="single" w:sz="4" w:space="0" w:color="auto"/>
              <w:bottom w:val="single" w:sz="4" w:space="0" w:color="auto"/>
              <w:right w:val="single" w:sz="4" w:space="0" w:color="auto"/>
            </w:tcBorders>
            <w:shd w:val="clear" w:color="D9E1F2" w:fill="D9E1F2"/>
            <w:hideMark/>
          </w:tcPr>
          <w:p w14:paraId="3836EDDF" w14:textId="77777777" w:rsidR="00FB3D97" w:rsidRPr="00100A57" w:rsidRDefault="00FB3D97" w:rsidP="00B27E24">
            <w:pPr>
              <w:rPr>
                <w:rFonts w:ascii="Calibri" w:hAnsi="Calibri" w:cs="Calibri"/>
                <w:color w:val="000000"/>
              </w:rPr>
            </w:pPr>
            <w:r w:rsidRPr="00100A57">
              <w:rPr>
                <w:rFonts w:ascii="Calibri" w:hAnsi="Calibri" w:cs="Calibri"/>
                <w:color w:val="000000"/>
              </w:rPr>
              <w:t> </w:t>
            </w:r>
          </w:p>
        </w:tc>
        <w:tc>
          <w:tcPr>
            <w:tcW w:w="1564" w:type="dxa"/>
            <w:tcBorders>
              <w:top w:val="single" w:sz="4" w:space="0" w:color="auto"/>
              <w:left w:val="single" w:sz="4" w:space="0" w:color="auto"/>
              <w:bottom w:val="single" w:sz="4" w:space="0" w:color="auto"/>
              <w:right w:val="single" w:sz="4" w:space="0" w:color="auto"/>
            </w:tcBorders>
            <w:shd w:val="clear" w:color="D9E1F2" w:fill="D9E1F2"/>
            <w:hideMark/>
          </w:tcPr>
          <w:p w14:paraId="2E506366" w14:textId="77777777" w:rsidR="00FB3D97" w:rsidRPr="00100A57" w:rsidRDefault="00FB3D97" w:rsidP="00B27E24">
            <w:pPr>
              <w:rPr>
                <w:rFonts w:ascii="Calibri" w:hAnsi="Calibri" w:cs="Calibri"/>
                <w:color w:val="000000"/>
              </w:rPr>
            </w:pPr>
            <w:r w:rsidRPr="00100A57">
              <w:rPr>
                <w:rFonts w:ascii="Calibri" w:hAnsi="Calibri" w:cs="Calibri"/>
                <w:color w:val="000000"/>
              </w:rPr>
              <w:t> </w:t>
            </w:r>
          </w:p>
        </w:tc>
      </w:tr>
      <w:tr w:rsidR="00FB3D97" w:rsidRPr="00100A57" w14:paraId="7D062298" w14:textId="77777777" w:rsidTr="00E66830">
        <w:trPr>
          <w:trHeight w:val="1160"/>
        </w:trPr>
        <w:tc>
          <w:tcPr>
            <w:tcW w:w="1280" w:type="dxa"/>
            <w:tcBorders>
              <w:top w:val="single" w:sz="4" w:space="0" w:color="auto"/>
              <w:left w:val="single" w:sz="4" w:space="0" w:color="auto"/>
              <w:bottom w:val="single" w:sz="4" w:space="0" w:color="auto"/>
              <w:right w:val="single" w:sz="4" w:space="0" w:color="auto"/>
            </w:tcBorders>
            <w:shd w:val="clear" w:color="auto" w:fill="auto"/>
            <w:hideMark/>
          </w:tcPr>
          <w:p w14:paraId="3038CAF3" w14:textId="77777777" w:rsidR="00FB3D97" w:rsidRPr="00100A57" w:rsidRDefault="00FB3D97" w:rsidP="00B27E24">
            <w:pPr>
              <w:rPr>
                <w:rFonts w:ascii="Calibri" w:hAnsi="Calibri" w:cs="Calibri"/>
                <w:color w:val="000000"/>
              </w:rPr>
            </w:pPr>
            <w:r w:rsidRPr="00100A57">
              <w:rPr>
                <w:rFonts w:ascii="Calibri" w:hAnsi="Calibri" w:cs="Calibri"/>
                <w:color w:val="000000"/>
              </w:rPr>
              <w:t>SA-4(5)</w:t>
            </w:r>
          </w:p>
        </w:tc>
        <w:tc>
          <w:tcPr>
            <w:tcW w:w="1999" w:type="dxa"/>
            <w:tcBorders>
              <w:top w:val="single" w:sz="4" w:space="0" w:color="auto"/>
              <w:left w:val="single" w:sz="4" w:space="0" w:color="auto"/>
              <w:bottom w:val="single" w:sz="4" w:space="0" w:color="auto"/>
              <w:right w:val="single" w:sz="4" w:space="0" w:color="auto"/>
            </w:tcBorders>
            <w:shd w:val="clear" w:color="auto" w:fill="auto"/>
            <w:hideMark/>
          </w:tcPr>
          <w:p w14:paraId="0DCE8FDE" w14:textId="77777777" w:rsidR="00FB3D97" w:rsidRPr="00100A57" w:rsidRDefault="00FB3D97" w:rsidP="00B27E24">
            <w:pPr>
              <w:rPr>
                <w:rFonts w:ascii="Calibri" w:hAnsi="Calibri" w:cs="Calibri"/>
                <w:color w:val="000000"/>
              </w:rPr>
            </w:pPr>
            <w:r w:rsidRPr="00100A57">
              <w:rPr>
                <w:rFonts w:ascii="Calibri" w:hAnsi="Calibri" w:cs="Calibri"/>
                <w:color w:val="000000"/>
              </w:rPr>
              <w:t>Acquisition Process | System, Component, and Service Configurations</w:t>
            </w:r>
          </w:p>
        </w:tc>
        <w:tc>
          <w:tcPr>
            <w:tcW w:w="4712" w:type="dxa"/>
            <w:tcBorders>
              <w:top w:val="single" w:sz="4" w:space="0" w:color="auto"/>
              <w:left w:val="single" w:sz="4" w:space="0" w:color="auto"/>
              <w:bottom w:val="single" w:sz="4" w:space="0" w:color="auto"/>
              <w:right w:val="single" w:sz="4" w:space="0" w:color="auto"/>
            </w:tcBorders>
            <w:shd w:val="clear" w:color="auto" w:fill="auto"/>
            <w:hideMark/>
          </w:tcPr>
          <w:p w14:paraId="4871E4FB" w14:textId="77777777" w:rsidR="00FB3D97" w:rsidRPr="00100A57" w:rsidRDefault="00FB3D97" w:rsidP="00B27E24">
            <w:pPr>
              <w:rPr>
                <w:rFonts w:ascii="Calibri" w:hAnsi="Calibri" w:cs="Calibri"/>
                <w:color w:val="000000"/>
              </w:rPr>
            </w:pPr>
            <w:r w:rsidRPr="00100A57">
              <w:rPr>
                <w:rFonts w:ascii="Calibri" w:hAnsi="Calibri" w:cs="Calibri"/>
                <w:color w:val="000000"/>
              </w:rPr>
              <w:t>The developer of the system, system component, or system service must:</w:t>
            </w:r>
            <w:r w:rsidRPr="00100A57">
              <w:rPr>
                <w:rFonts w:ascii="Calibri" w:hAnsi="Calibri" w:cs="Calibri"/>
                <w:color w:val="000000"/>
              </w:rPr>
              <w:br/>
              <w:t>(a) Deliver the system, component, or service with security configurations implemented; and</w:t>
            </w:r>
            <w:r w:rsidRPr="00100A57">
              <w:rPr>
                <w:rFonts w:ascii="Calibri" w:hAnsi="Calibri" w:cs="Calibri"/>
                <w:color w:val="000000"/>
              </w:rPr>
              <w:br/>
              <w:t>(b) Use security configurations as the default for any subsequent system, component, or service reinstallation or upgrade.</w:t>
            </w:r>
          </w:p>
        </w:tc>
        <w:tc>
          <w:tcPr>
            <w:tcW w:w="1515" w:type="dxa"/>
            <w:tcBorders>
              <w:top w:val="single" w:sz="4" w:space="0" w:color="8EA9DB"/>
              <w:left w:val="single" w:sz="4" w:space="0" w:color="auto"/>
              <w:bottom w:val="single" w:sz="4" w:space="0" w:color="auto"/>
              <w:right w:val="single" w:sz="4" w:space="0" w:color="auto"/>
            </w:tcBorders>
            <w:shd w:val="clear" w:color="auto" w:fill="auto"/>
            <w:hideMark/>
          </w:tcPr>
          <w:p w14:paraId="546A46E7" w14:textId="77777777" w:rsidR="00FB3D97" w:rsidRPr="00100A57" w:rsidRDefault="00FB3D97" w:rsidP="00B27E24">
            <w:pPr>
              <w:rPr>
                <w:rFonts w:ascii="Calibri" w:hAnsi="Calibri" w:cs="Calibri"/>
                <w:color w:val="000000"/>
              </w:rPr>
            </w:pPr>
            <w:r w:rsidRPr="00100A57">
              <w:rPr>
                <w:rFonts w:ascii="Calibri" w:hAnsi="Calibri" w:cs="Calibri"/>
                <w:color w:val="000000"/>
              </w:rPr>
              <w:t> </w:t>
            </w:r>
          </w:p>
        </w:tc>
        <w:tc>
          <w:tcPr>
            <w:tcW w:w="1564" w:type="dxa"/>
            <w:tcBorders>
              <w:top w:val="single" w:sz="4" w:space="0" w:color="auto"/>
              <w:left w:val="single" w:sz="4" w:space="0" w:color="auto"/>
              <w:bottom w:val="single" w:sz="4" w:space="0" w:color="auto"/>
              <w:right w:val="single" w:sz="4" w:space="0" w:color="auto"/>
            </w:tcBorders>
            <w:shd w:val="clear" w:color="auto" w:fill="auto"/>
            <w:hideMark/>
          </w:tcPr>
          <w:p w14:paraId="0C2EDDF8" w14:textId="77777777" w:rsidR="00FB3D97" w:rsidRPr="00100A57" w:rsidRDefault="00FB3D97" w:rsidP="00B27E24">
            <w:pPr>
              <w:rPr>
                <w:rFonts w:ascii="Calibri" w:hAnsi="Calibri" w:cs="Calibri"/>
                <w:color w:val="000000"/>
              </w:rPr>
            </w:pPr>
            <w:r w:rsidRPr="00100A57">
              <w:rPr>
                <w:rFonts w:ascii="Calibri" w:hAnsi="Calibri" w:cs="Calibri"/>
                <w:color w:val="000000"/>
              </w:rPr>
              <w:t> </w:t>
            </w:r>
          </w:p>
        </w:tc>
      </w:tr>
      <w:tr w:rsidR="00FB3D97" w:rsidRPr="00100A57" w14:paraId="513ECBE3" w14:textId="77777777" w:rsidTr="00E66830">
        <w:trPr>
          <w:trHeight w:val="870"/>
        </w:trPr>
        <w:tc>
          <w:tcPr>
            <w:tcW w:w="1280" w:type="dxa"/>
            <w:tcBorders>
              <w:top w:val="single" w:sz="4" w:space="0" w:color="auto"/>
              <w:left w:val="single" w:sz="4" w:space="0" w:color="auto"/>
              <w:bottom w:val="single" w:sz="4" w:space="0" w:color="auto"/>
              <w:right w:val="single" w:sz="4" w:space="0" w:color="auto"/>
            </w:tcBorders>
            <w:shd w:val="clear" w:color="auto" w:fill="4472C4"/>
            <w:vAlign w:val="bottom"/>
          </w:tcPr>
          <w:p w14:paraId="6F6A2790" w14:textId="77777777" w:rsidR="00FB3D97" w:rsidRPr="00100A57" w:rsidRDefault="00FB3D97" w:rsidP="00B27E24">
            <w:pPr>
              <w:jc w:val="center"/>
              <w:rPr>
                <w:rFonts w:ascii="Calibri" w:hAnsi="Calibri" w:cs="Calibri"/>
                <w:color w:val="000000"/>
              </w:rPr>
            </w:pPr>
            <w:r w:rsidRPr="00100A57">
              <w:rPr>
                <w:rFonts w:ascii="Calibri" w:hAnsi="Calibri" w:cs="Calibri"/>
                <w:b/>
                <w:bCs/>
                <w:color w:val="FFFFFF"/>
              </w:rPr>
              <w:t>Control Identifier</w:t>
            </w:r>
          </w:p>
        </w:tc>
        <w:tc>
          <w:tcPr>
            <w:tcW w:w="1999" w:type="dxa"/>
            <w:tcBorders>
              <w:top w:val="single" w:sz="4" w:space="0" w:color="auto"/>
              <w:left w:val="single" w:sz="4" w:space="0" w:color="auto"/>
              <w:bottom w:val="single" w:sz="4" w:space="0" w:color="auto"/>
              <w:right w:val="single" w:sz="4" w:space="0" w:color="auto"/>
            </w:tcBorders>
            <w:shd w:val="clear" w:color="auto" w:fill="4472C4"/>
            <w:vAlign w:val="bottom"/>
          </w:tcPr>
          <w:p w14:paraId="567CB360" w14:textId="77777777" w:rsidR="00FB3D97" w:rsidRPr="00100A57" w:rsidRDefault="00FB3D97" w:rsidP="00B27E24">
            <w:pPr>
              <w:jc w:val="center"/>
              <w:rPr>
                <w:rFonts w:ascii="Calibri" w:hAnsi="Calibri" w:cs="Calibri"/>
                <w:color w:val="000000"/>
              </w:rPr>
            </w:pPr>
            <w:r w:rsidRPr="00100A57">
              <w:rPr>
                <w:rFonts w:ascii="Calibri" w:hAnsi="Calibri" w:cs="Calibri"/>
                <w:b/>
                <w:bCs/>
                <w:color w:val="FFFFFF"/>
              </w:rPr>
              <w:t>Control Name</w:t>
            </w:r>
          </w:p>
        </w:tc>
        <w:tc>
          <w:tcPr>
            <w:tcW w:w="4712" w:type="dxa"/>
            <w:tcBorders>
              <w:top w:val="single" w:sz="4" w:space="0" w:color="auto"/>
              <w:left w:val="single" w:sz="4" w:space="0" w:color="auto"/>
              <w:bottom w:val="single" w:sz="4" w:space="0" w:color="auto"/>
              <w:right w:val="single" w:sz="4" w:space="0" w:color="auto"/>
            </w:tcBorders>
            <w:shd w:val="clear" w:color="auto" w:fill="4472C4"/>
            <w:vAlign w:val="bottom"/>
          </w:tcPr>
          <w:p w14:paraId="08FA51A8" w14:textId="77777777" w:rsidR="00FB3D97" w:rsidRPr="00100A57" w:rsidRDefault="00FB3D97" w:rsidP="00B27E24">
            <w:pPr>
              <w:jc w:val="center"/>
              <w:rPr>
                <w:rFonts w:ascii="Calibri" w:hAnsi="Calibri" w:cs="Calibri"/>
                <w:color w:val="000000"/>
              </w:rPr>
            </w:pPr>
            <w:r w:rsidRPr="00100A57">
              <w:rPr>
                <w:rFonts w:ascii="Calibri" w:hAnsi="Calibri" w:cs="Calibri"/>
                <w:color w:val="000000"/>
                <w:u w:val="single"/>
              </w:rPr>
              <w:t>LACERA Supply Chain IT Security Controls Assessment</w:t>
            </w:r>
            <w:r w:rsidRPr="00100A57">
              <w:rPr>
                <w:rFonts w:ascii="Calibri" w:hAnsi="Calibri" w:cs="Calibri"/>
                <w:color w:val="000000"/>
                <w:u w:val="single"/>
              </w:rPr>
              <w:br/>
            </w:r>
            <w:r w:rsidRPr="00100A57">
              <w:rPr>
                <w:rFonts w:ascii="Calibri" w:hAnsi="Calibri" w:cs="Calibri"/>
                <w:color w:val="000000"/>
              </w:rPr>
              <w:br/>
              <w:t>Control Description</w:t>
            </w:r>
          </w:p>
        </w:tc>
        <w:tc>
          <w:tcPr>
            <w:tcW w:w="1515" w:type="dxa"/>
            <w:tcBorders>
              <w:top w:val="single" w:sz="4" w:space="0" w:color="8EA9DB"/>
              <w:left w:val="single" w:sz="4" w:space="0" w:color="auto"/>
              <w:bottom w:val="single" w:sz="4" w:space="0" w:color="auto"/>
              <w:right w:val="single" w:sz="4" w:space="0" w:color="auto"/>
            </w:tcBorders>
            <w:shd w:val="clear" w:color="auto" w:fill="4472C4"/>
            <w:vAlign w:val="bottom"/>
          </w:tcPr>
          <w:p w14:paraId="061B3D1A" w14:textId="77777777" w:rsidR="00FB3D97" w:rsidRPr="00100A57" w:rsidRDefault="00FB3D97" w:rsidP="00B27E24">
            <w:pPr>
              <w:jc w:val="center"/>
              <w:rPr>
                <w:rFonts w:ascii="Calibri" w:hAnsi="Calibri" w:cs="Calibri"/>
                <w:color w:val="000000"/>
              </w:rPr>
            </w:pPr>
            <w:r w:rsidRPr="00100A57">
              <w:rPr>
                <w:rFonts w:ascii="Calibri" w:hAnsi="Calibri" w:cs="Calibri"/>
                <w:b/>
                <w:bCs/>
                <w:color w:val="FFFFFF"/>
              </w:rPr>
              <w:t>Has the Control</w:t>
            </w:r>
            <w:r w:rsidRPr="00100A57">
              <w:rPr>
                <w:rFonts w:ascii="Calibri" w:hAnsi="Calibri" w:cs="Calibri"/>
                <w:b/>
                <w:bCs/>
                <w:color w:val="FFFFFF"/>
              </w:rPr>
              <w:br/>
              <w:t>Been Tested and Validated?</w:t>
            </w:r>
          </w:p>
        </w:tc>
        <w:tc>
          <w:tcPr>
            <w:tcW w:w="1564" w:type="dxa"/>
            <w:tcBorders>
              <w:top w:val="single" w:sz="4" w:space="0" w:color="auto"/>
              <w:left w:val="single" w:sz="4" w:space="0" w:color="auto"/>
              <w:bottom w:val="single" w:sz="4" w:space="0" w:color="auto"/>
              <w:right w:val="single" w:sz="4" w:space="0" w:color="auto"/>
            </w:tcBorders>
            <w:shd w:val="clear" w:color="auto" w:fill="4472C4"/>
            <w:vAlign w:val="bottom"/>
          </w:tcPr>
          <w:p w14:paraId="5E03C238" w14:textId="77777777" w:rsidR="00FB3D97" w:rsidRPr="00100A57" w:rsidRDefault="00FB3D97" w:rsidP="00B27E24">
            <w:pPr>
              <w:jc w:val="center"/>
              <w:rPr>
                <w:rFonts w:ascii="Calibri" w:hAnsi="Calibri" w:cs="Calibri"/>
                <w:color w:val="000000"/>
              </w:rPr>
            </w:pPr>
            <w:r w:rsidRPr="00100A57">
              <w:rPr>
                <w:rFonts w:ascii="Calibri" w:hAnsi="Calibri" w:cs="Calibri"/>
                <w:b/>
                <w:bCs/>
                <w:color w:val="FFFFFF"/>
              </w:rPr>
              <w:t>Validation Results or Location of Documented Results</w:t>
            </w:r>
          </w:p>
        </w:tc>
      </w:tr>
      <w:tr w:rsidR="00FB3D97" w:rsidRPr="00100A57" w14:paraId="27559D76" w14:textId="77777777" w:rsidTr="00E66830">
        <w:trPr>
          <w:trHeight w:val="870"/>
        </w:trPr>
        <w:tc>
          <w:tcPr>
            <w:tcW w:w="1280" w:type="dxa"/>
            <w:tcBorders>
              <w:top w:val="single" w:sz="4" w:space="0" w:color="auto"/>
              <w:left w:val="single" w:sz="4" w:space="0" w:color="auto"/>
              <w:bottom w:val="single" w:sz="4" w:space="0" w:color="auto"/>
              <w:right w:val="single" w:sz="4" w:space="0" w:color="auto"/>
            </w:tcBorders>
            <w:shd w:val="clear" w:color="D9E1F2" w:fill="D9E1F2"/>
            <w:hideMark/>
          </w:tcPr>
          <w:p w14:paraId="7120B2BB" w14:textId="77777777" w:rsidR="00FB3D97" w:rsidRPr="00100A57" w:rsidRDefault="00FB3D97" w:rsidP="00B27E24">
            <w:pPr>
              <w:rPr>
                <w:rFonts w:ascii="Calibri" w:hAnsi="Calibri" w:cs="Calibri"/>
                <w:color w:val="000000"/>
              </w:rPr>
            </w:pPr>
            <w:r w:rsidRPr="00100A57">
              <w:rPr>
                <w:rFonts w:ascii="Calibri" w:hAnsi="Calibri" w:cs="Calibri"/>
                <w:color w:val="000000"/>
              </w:rPr>
              <w:t>SA-4(12)</w:t>
            </w:r>
          </w:p>
        </w:tc>
        <w:tc>
          <w:tcPr>
            <w:tcW w:w="1999" w:type="dxa"/>
            <w:tcBorders>
              <w:top w:val="single" w:sz="4" w:space="0" w:color="auto"/>
              <w:left w:val="single" w:sz="4" w:space="0" w:color="auto"/>
              <w:bottom w:val="single" w:sz="4" w:space="0" w:color="auto"/>
              <w:right w:val="single" w:sz="4" w:space="0" w:color="auto"/>
            </w:tcBorders>
            <w:shd w:val="clear" w:color="D9E1F2" w:fill="D9E1F2"/>
            <w:hideMark/>
          </w:tcPr>
          <w:p w14:paraId="0E75A606" w14:textId="77777777" w:rsidR="00FB3D97" w:rsidRPr="00100A57" w:rsidRDefault="00FB3D97" w:rsidP="00B27E24">
            <w:pPr>
              <w:rPr>
                <w:rFonts w:ascii="Calibri" w:hAnsi="Calibri" w:cs="Calibri"/>
                <w:color w:val="000000"/>
              </w:rPr>
            </w:pPr>
            <w:r w:rsidRPr="00100A57">
              <w:rPr>
                <w:rFonts w:ascii="Calibri" w:hAnsi="Calibri" w:cs="Calibri"/>
                <w:color w:val="000000"/>
              </w:rPr>
              <w:t>Acquisition Process | Data Ownership</w:t>
            </w:r>
          </w:p>
        </w:tc>
        <w:tc>
          <w:tcPr>
            <w:tcW w:w="4712" w:type="dxa"/>
            <w:tcBorders>
              <w:top w:val="single" w:sz="4" w:space="0" w:color="auto"/>
              <w:left w:val="single" w:sz="4" w:space="0" w:color="auto"/>
              <w:bottom w:val="single" w:sz="4" w:space="0" w:color="auto"/>
              <w:right w:val="single" w:sz="4" w:space="0" w:color="auto"/>
            </w:tcBorders>
            <w:shd w:val="clear" w:color="D9E1F2" w:fill="D9E1F2"/>
            <w:hideMark/>
          </w:tcPr>
          <w:p w14:paraId="526EF1D8" w14:textId="77777777" w:rsidR="00FB3D97" w:rsidRPr="00100A57" w:rsidRDefault="00FB3D97" w:rsidP="00B27E24">
            <w:pPr>
              <w:rPr>
                <w:rFonts w:ascii="Calibri" w:hAnsi="Calibri" w:cs="Calibri"/>
                <w:color w:val="000000"/>
              </w:rPr>
            </w:pPr>
            <w:r w:rsidRPr="00100A57">
              <w:rPr>
                <w:rFonts w:ascii="Calibri" w:hAnsi="Calibri" w:cs="Calibri"/>
                <w:color w:val="000000"/>
              </w:rPr>
              <w:t>Are organizational data ownership requirements in the acquisition contract; and</w:t>
            </w:r>
            <w:r w:rsidRPr="00100A57">
              <w:rPr>
                <w:rFonts w:ascii="Calibri" w:hAnsi="Calibri" w:cs="Calibri"/>
                <w:color w:val="000000"/>
              </w:rPr>
              <w:br/>
              <w:t>terms that require all data to be removed from the contractor’s system and returned to the Customer-organization within [defined time frame].</w:t>
            </w:r>
          </w:p>
        </w:tc>
        <w:tc>
          <w:tcPr>
            <w:tcW w:w="1515" w:type="dxa"/>
            <w:tcBorders>
              <w:top w:val="single" w:sz="4" w:space="0" w:color="8EA9DB"/>
              <w:left w:val="single" w:sz="4" w:space="0" w:color="auto"/>
              <w:bottom w:val="single" w:sz="4" w:space="0" w:color="auto"/>
              <w:right w:val="single" w:sz="4" w:space="0" w:color="auto"/>
            </w:tcBorders>
            <w:shd w:val="clear" w:color="D9E1F2" w:fill="D9E1F2"/>
            <w:hideMark/>
          </w:tcPr>
          <w:p w14:paraId="0540D81E" w14:textId="77777777" w:rsidR="00FB3D97" w:rsidRPr="00100A57" w:rsidRDefault="00FB3D97" w:rsidP="00B27E24">
            <w:pPr>
              <w:rPr>
                <w:rFonts w:ascii="Calibri" w:hAnsi="Calibri" w:cs="Calibri"/>
                <w:color w:val="000000"/>
              </w:rPr>
            </w:pPr>
            <w:r w:rsidRPr="00100A57">
              <w:rPr>
                <w:rFonts w:ascii="Calibri" w:hAnsi="Calibri" w:cs="Calibri"/>
                <w:color w:val="000000"/>
              </w:rPr>
              <w:t> </w:t>
            </w:r>
          </w:p>
        </w:tc>
        <w:tc>
          <w:tcPr>
            <w:tcW w:w="1564" w:type="dxa"/>
            <w:tcBorders>
              <w:top w:val="single" w:sz="4" w:space="0" w:color="auto"/>
              <w:left w:val="single" w:sz="4" w:space="0" w:color="auto"/>
              <w:bottom w:val="single" w:sz="4" w:space="0" w:color="auto"/>
              <w:right w:val="single" w:sz="4" w:space="0" w:color="auto"/>
            </w:tcBorders>
            <w:shd w:val="clear" w:color="D9E1F2" w:fill="D9E1F2"/>
            <w:hideMark/>
          </w:tcPr>
          <w:p w14:paraId="23AFB8EA" w14:textId="77777777" w:rsidR="00FB3D97" w:rsidRPr="00100A57" w:rsidRDefault="00FB3D97" w:rsidP="00B27E24">
            <w:pPr>
              <w:rPr>
                <w:rFonts w:ascii="Calibri" w:hAnsi="Calibri" w:cs="Calibri"/>
                <w:color w:val="000000"/>
              </w:rPr>
            </w:pPr>
            <w:r w:rsidRPr="00100A57">
              <w:rPr>
                <w:rFonts w:ascii="Calibri" w:hAnsi="Calibri" w:cs="Calibri"/>
                <w:color w:val="000000"/>
              </w:rPr>
              <w:t> </w:t>
            </w:r>
          </w:p>
        </w:tc>
      </w:tr>
      <w:tr w:rsidR="00FB3D97" w:rsidRPr="00100A57" w14:paraId="6ECDD26F" w14:textId="77777777" w:rsidTr="00E66830">
        <w:trPr>
          <w:trHeight w:val="870"/>
        </w:trPr>
        <w:tc>
          <w:tcPr>
            <w:tcW w:w="1280" w:type="dxa"/>
            <w:tcBorders>
              <w:top w:val="single" w:sz="4" w:space="0" w:color="auto"/>
              <w:left w:val="single" w:sz="4" w:space="0" w:color="auto"/>
              <w:bottom w:val="single" w:sz="4" w:space="0" w:color="auto"/>
              <w:right w:val="single" w:sz="4" w:space="0" w:color="auto"/>
            </w:tcBorders>
            <w:shd w:val="clear" w:color="auto" w:fill="auto"/>
            <w:noWrap/>
            <w:hideMark/>
          </w:tcPr>
          <w:p w14:paraId="1A86710A" w14:textId="77777777" w:rsidR="00FB3D97" w:rsidRPr="00100A57" w:rsidRDefault="00FB3D97" w:rsidP="00B27E24">
            <w:pPr>
              <w:rPr>
                <w:rFonts w:ascii="Calibri" w:hAnsi="Calibri" w:cs="Calibri"/>
                <w:color w:val="000000"/>
              </w:rPr>
            </w:pPr>
            <w:r w:rsidRPr="00100A57">
              <w:rPr>
                <w:rFonts w:ascii="Calibri" w:hAnsi="Calibri" w:cs="Calibri"/>
                <w:color w:val="000000"/>
              </w:rPr>
              <w:t>SA-9(2)</w:t>
            </w:r>
          </w:p>
        </w:tc>
        <w:tc>
          <w:tcPr>
            <w:tcW w:w="1999" w:type="dxa"/>
            <w:tcBorders>
              <w:top w:val="single" w:sz="4" w:space="0" w:color="auto"/>
              <w:left w:val="single" w:sz="4" w:space="0" w:color="auto"/>
              <w:bottom w:val="single" w:sz="4" w:space="0" w:color="auto"/>
              <w:right w:val="single" w:sz="4" w:space="0" w:color="auto"/>
            </w:tcBorders>
            <w:shd w:val="clear" w:color="auto" w:fill="auto"/>
            <w:hideMark/>
          </w:tcPr>
          <w:p w14:paraId="32AB56D0" w14:textId="77777777" w:rsidR="00FB3D97" w:rsidRPr="00100A57" w:rsidRDefault="00FB3D97" w:rsidP="00B27E24">
            <w:pPr>
              <w:rPr>
                <w:rFonts w:ascii="Calibri" w:hAnsi="Calibri" w:cs="Calibri"/>
                <w:color w:val="000000"/>
              </w:rPr>
            </w:pPr>
            <w:r w:rsidRPr="00100A57">
              <w:rPr>
                <w:rFonts w:ascii="Calibri" w:hAnsi="Calibri" w:cs="Calibri"/>
                <w:color w:val="000000"/>
              </w:rPr>
              <w:t>External System Services | Identification of Functions, Ports, Protocols, and Services</w:t>
            </w:r>
          </w:p>
        </w:tc>
        <w:tc>
          <w:tcPr>
            <w:tcW w:w="4712" w:type="dxa"/>
            <w:tcBorders>
              <w:top w:val="single" w:sz="4" w:space="0" w:color="auto"/>
              <w:left w:val="single" w:sz="4" w:space="0" w:color="auto"/>
              <w:bottom w:val="single" w:sz="4" w:space="0" w:color="auto"/>
              <w:right w:val="single" w:sz="4" w:space="0" w:color="auto"/>
            </w:tcBorders>
            <w:shd w:val="clear" w:color="auto" w:fill="auto"/>
            <w:hideMark/>
          </w:tcPr>
          <w:p w14:paraId="722E3CA8" w14:textId="77777777" w:rsidR="00FB3D97" w:rsidRPr="00100A57" w:rsidRDefault="00FB3D97" w:rsidP="00B27E24">
            <w:pPr>
              <w:rPr>
                <w:rFonts w:ascii="Calibri" w:hAnsi="Calibri" w:cs="Calibri"/>
                <w:color w:val="000000"/>
              </w:rPr>
            </w:pPr>
            <w:r w:rsidRPr="00100A57">
              <w:rPr>
                <w:rFonts w:ascii="Calibri" w:hAnsi="Calibri" w:cs="Calibri"/>
                <w:color w:val="000000"/>
              </w:rPr>
              <w:t>Identify the functions, ports, protocols, and other services required for the use of such services.</w:t>
            </w:r>
          </w:p>
        </w:tc>
        <w:tc>
          <w:tcPr>
            <w:tcW w:w="1515" w:type="dxa"/>
            <w:tcBorders>
              <w:top w:val="single" w:sz="4" w:space="0" w:color="8EA9DB"/>
              <w:left w:val="single" w:sz="4" w:space="0" w:color="auto"/>
              <w:bottom w:val="single" w:sz="4" w:space="0" w:color="auto"/>
              <w:right w:val="single" w:sz="4" w:space="0" w:color="auto"/>
            </w:tcBorders>
            <w:shd w:val="clear" w:color="auto" w:fill="auto"/>
            <w:hideMark/>
          </w:tcPr>
          <w:p w14:paraId="72D9E3BA" w14:textId="77777777" w:rsidR="00FB3D97" w:rsidRPr="00100A57" w:rsidRDefault="00FB3D97" w:rsidP="00B27E24">
            <w:pPr>
              <w:rPr>
                <w:rFonts w:ascii="Calibri" w:hAnsi="Calibri" w:cs="Calibri"/>
                <w:color w:val="000000"/>
              </w:rPr>
            </w:pPr>
            <w:r w:rsidRPr="00100A57">
              <w:rPr>
                <w:rFonts w:ascii="Calibri" w:hAnsi="Calibri" w:cs="Calibri"/>
                <w:color w:val="000000"/>
              </w:rPr>
              <w:t> </w:t>
            </w:r>
          </w:p>
        </w:tc>
        <w:tc>
          <w:tcPr>
            <w:tcW w:w="1564" w:type="dxa"/>
            <w:tcBorders>
              <w:top w:val="single" w:sz="4" w:space="0" w:color="auto"/>
              <w:left w:val="single" w:sz="4" w:space="0" w:color="auto"/>
              <w:bottom w:val="single" w:sz="4" w:space="0" w:color="auto"/>
              <w:right w:val="single" w:sz="4" w:space="0" w:color="auto"/>
            </w:tcBorders>
            <w:shd w:val="clear" w:color="auto" w:fill="auto"/>
            <w:noWrap/>
            <w:hideMark/>
          </w:tcPr>
          <w:p w14:paraId="2C024996" w14:textId="77777777" w:rsidR="00FB3D97" w:rsidRPr="00100A57" w:rsidRDefault="00FB3D97" w:rsidP="00B27E24">
            <w:pPr>
              <w:rPr>
                <w:rFonts w:ascii="Calibri" w:hAnsi="Calibri" w:cs="Calibri"/>
                <w:color w:val="000000"/>
              </w:rPr>
            </w:pPr>
            <w:r w:rsidRPr="00100A57">
              <w:rPr>
                <w:rFonts w:ascii="Calibri" w:hAnsi="Calibri" w:cs="Calibri"/>
                <w:color w:val="000000"/>
              </w:rPr>
              <w:t> </w:t>
            </w:r>
          </w:p>
        </w:tc>
      </w:tr>
      <w:tr w:rsidR="00FB3D97" w:rsidRPr="00100A57" w14:paraId="1204C5DC" w14:textId="77777777" w:rsidTr="00E66830">
        <w:trPr>
          <w:trHeight w:val="870"/>
        </w:trPr>
        <w:tc>
          <w:tcPr>
            <w:tcW w:w="1280" w:type="dxa"/>
            <w:tcBorders>
              <w:top w:val="single" w:sz="4" w:space="0" w:color="auto"/>
              <w:left w:val="single" w:sz="4" w:space="0" w:color="auto"/>
              <w:bottom w:val="single" w:sz="4" w:space="0" w:color="auto"/>
              <w:right w:val="single" w:sz="4" w:space="0" w:color="auto"/>
            </w:tcBorders>
            <w:shd w:val="clear" w:color="D9E1F2" w:fill="D9E1F2"/>
            <w:noWrap/>
            <w:hideMark/>
          </w:tcPr>
          <w:p w14:paraId="690EEF72" w14:textId="77777777" w:rsidR="00FB3D97" w:rsidRPr="00100A57" w:rsidRDefault="00FB3D97" w:rsidP="00B27E24">
            <w:pPr>
              <w:rPr>
                <w:rFonts w:ascii="Calibri" w:hAnsi="Calibri" w:cs="Calibri"/>
                <w:color w:val="000000"/>
              </w:rPr>
            </w:pPr>
            <w:r w:rsidRPr="00100A57">
              <w:rPr>
                <w:rFonts w:ascii="Calibri" w:hAnsi="Calibri" w:cs="Calibri"/>
                <w:color w:val="000000"/>
              </w:rPr>
              <w:t>SA-9(8)</w:t>
            </w:r>
          </w:p>
        </w:tc>
        <w:tc>
          <w:tcPr>
            <w:tcW w:w="1999" w:type="dxa"/>
            <w:tcBorders>
              <w:top w:val="single" w:sz="4" w:space="0" w:color="auto"/>
              <w:left w:val="single" w:sz="4" w:space="0" w:color="auto"/>
              <w:bottom w:val="single" w:sz="4" w:space="0" w:color="auto"/>
              <w:right w:val="single" w:sz="4" w:space="0" w:color="auto"/>
            </w:tcBorders>
            <w:shd w:val="clear" w:color="D9E1F2" w:fill="D9E1F2"/>
            <w:hideMark/>
          </w:tcPr>
          <w:p w14:paraId="7D04E3D1" w14:textId="77777777" w:rsidR="00FB3D97" w:rsidRPr="00100A57" w:rsidRDefault="00FB3D97" w:rsidP="00B27E24">
            <w:pPr>
              <w:rPr>
                <w:rFonts w:ascii="Calibri" w:hAnsi="Calibri" w:cs="Calibri"/>
                <w:color w:val="000000"/>
              </w:rPr>
            </w:pPr>
            <w:r w:rsidRPr="00100A57">
              <w:rPr>
                <w:rFonts w:ascii="Calibri" w:hAnsi="Calibri" w:cs="Calibri"/>
                <w:color w:val="000000"/>
              </w:rPr>
              <w:t>External System Services | Processing and Storage Location — U.S. Jurisdiction</w:t>
            </w:r>
          </w:p>
        </w:tc>
        <w:tc>
          <w:tcPr>
            <w:tcW w:w="4712" w:type="dxa"/>
            <w:tcBorders>
              <w:top w:val="single" w:sz="4" w:space="0" w:color="auto"/>
              <w:left w:val="single" w:sz="4" w:space="0" w:color="auto"/>
              <w:bottom w:val="single" w:sz="4" w:space="0" w:color="auto"/>
              <w:right w:val="single" w:sz="4" w:space="0" w:color="auto"/>
            </w:tcBorders>
            <w:shd w:val="clear" w:color="D9E1F2" w:fill="D9E1F2"/>
            <w:hideMark/>
          </w:tcPr>
          <w:p w14:paraId="3FA4CF59" w14:textId="77777777" w:rsidR="00FB3D97" w:rsidRPr="00100A57" w:rsidRDefault="00FB3D97" w:rsidP="00B27E24">
            <w:pPr>
              <w:rPr>
                <w:rFonts w:ascii="Calibri" w:hAnsi="Calibri" w:cs="Calibri"/>
                <w:color w:val="000000"/>
              </w:rPr>
            </w:pPr>
            <w:r w:rsidRPr="00100A57">
              <w:rPr>
                <w:rFonts w:ascii="Calibri" w:hAnsi="Calibri" w:cs="Calibri"/>
                <w:color w:val="000000"/>
              </w:rPr>
              <w:t>Is the geographic location of information processing and data storage facilities located within in the legal jurisdictional boundary of the United States?</w:t>
            </w:r>
          </w:p>
        </w:tc>
        <w:tc>
          <w:tcPr>
            <w:tcW w:w="1515" w:type="dxa"/>
            <w:tcBorders>
              <w:top w:val="single" w:sz="4" w:space="0" w:color="8EA9DB"/>
              <w:left w:val="single" w:sz="4" w:space="0" w:color="auto"/>
              <w:bottom w:val="single" w:sz="4" w:space="0" w:color="auto"/>
              <w:right w:val="single" w:sz="4" w:space="0" w:color="auto"/>
            </w:tcBorders>
            <w:shd w:val="clear" w:color="D9E1F2" w:fill="D9E1F2"/>
            <w:hideMark/>
          </w:tcPr>
          <w:p w14:paraId="30B35E14" w14:textId="77777777" w:rsidR="00FB3D97" w:rsidRPr="00100A57" w:rsidRDefault="00FB3D97" w:rsidP="00B27E24">
            <w:pPr>
              <w:rPr>
                <w:rFonts w:ascii="Calibri" w:hAnsi="Calibri" w:cs="Calibri"/>
                <w:color w:val="000000"/>
              </w:rPr>
            </w:pPr>
            <w:r w:rsidRPr="00100A57">
              <w:rPr>
                <w:rFonts w:ascii="Calibri" w:hAnsi="Calibri" w:cs="Calibri"/>
                <w:color w:val="000000"/>
              </w:rPr>
              <w:t> </w:t>
            </w:r>
          </w:p>
        </w:tc>
        <w:tc>
          <w:tcPr>
            <w:tcW w:w="1564" w:type="dxa"/>
            <w:tcBorders>
              <w:top w:val="single" w:sz="4" w:space="0" w:color="auto"/>
              <w:left w:val="single" w:sz="4" w:space="0" w:color="auto"/>
              <w:bottom w:val="single" w:sz="4" w:space="0" w:color="auto"/>
              <w:right w:val="single" w:sz="4" w:space="0" w:color="auto"/>
            </w:tcBorders>
            <w:shd w:val="clear" w:color="D9E1F2" w:fill="D9E1F2"/>
            <w:noWrap/>
            <w:hideMark/>
          </w:tcPr>
          <w:p w14:paraId="6C2CE973" w14:textId="77777777" w:rsidR="00FB3D97" w:rsidRPr="00100A57" w:rsidRDefault="00FB3D97" w:rsidP="00B27E24">
            <w:pPr>
              <w:rPr>
                <w:rFonts w:ascii="Calibri" w:hAnsi="Calibri" w:cs="Calibri"/>
                <w:color w:val="000000"/>
              </w:rPr>
            </w:pPr>
            <w:r w:rsidRPr="00100A57">
              <w:rPr>
                <w:rFonts w:ascii="Calibri" w:hAnsi="Calibri" w:cs="Calibri"/>
                <w:color w:val="000000"/>
              </w:rPr>
              <w:t> </w:t>
            </w:r>
          </w:p>
        </w:tc>
      </w:tr>
      <w:tr w:rsidR="00FB3D97" w:rsidRPr="00100A57" w14:paraId="08943B7F" w14:textId="77777777" w:rsidTr="00E66830">
        <w:trPr>
          <w:trHeight w:val="870"/>
        </w:trPr>
        <w:tc>
          <w:tcPr>
            <w:tcW w:w="1280" w:type="dxa"/>
            <w:tcBorders>
              <w:top w:val="single" w:sz="4" w:space="0" w:color="auto"/>
              <w:left w:val="single" w:sz="4" w:space="0" w:color="auto"/>
              <w:bottom w:val="single" w:sz="4" w:space="0" w:color="auto"/>
              <w:right w:val="single" w:sz="4" w:space="0" w:color="auto"/>
            </w:tcBorders>
            <w:shd w:val="clear" w:color="auto" w:fill="auto"/>
            <w:hideMark/>
          </w:tcPr>
          <w:p w14:paraId="5C273DBF" w14:textId="77777777" w:rsidR="00FB3D97" w:rsidRPr="00100A57" w:rsidRDefault="00FB3D97" w:rsidP="00B27E24">
            <w:pPr>
              <w:rPr>
                <w:rFonts w:ascii="Calibri" w:hAnsi="Calibri" w:cs="Calibri"/>
                <w:color w:val="000000"/>
              </w:rPr>
            </w:pPr>
            <w:r w:rsidRPr="00100A57">
              <w:rPr>
                <w:rFonts w:ascii="Calibri" w:hAnsi="Calibri" w:cs="Calibri"/>
                <w:color w:val="000000"/>
              </w:rPr>
              <w:t>SC-45(1)</w:t>
            </w:r>
          </w:p>
        </w:tc>
        <w:tc>
          <w:tcPr>
            <w:tcW w:w="1999" w:type="dxa"/>
            <w:tcBorders>
              <w:top w:val="single" w:sz="4" w:space="0" w:color="auto"/>
              <w:left w:val="single" w:sz="4" w:space="0" w:color="auto"/>
              <w:bottom w:val="single" w:sz="4" w:space="0" w:color="auto"/>
              <w:right w:val="single" w:sz="4" w:space="0" w:color="auto"/>
            </w:tcBorders>
            <w:shd w:val="clear" w:color="auto" w:fill="auto"/>
            <w:hideMark/>
          </w:tcPr>
          <w:p w14:paraId="6878A466" w14:textId="77777777" w:rsidR="00FB3D97" w:rsidRPr="00100A57" w:rsidRDefault="00FB3D97" w:rsidP="00B27E24">
            <w:pPr>
              <w:rPr>
                <w:rFonts w:ascii="Calibri" w:hAnsi="Calibri" w:cs="Calibri"/>
                <w:color w:val="000000"/>
              </w:rPr>
            </w:pPr>
            <w:r w:rsidRPr="00100A57">
              <w:rPr>
                <w:rFonts w:ascii="Calibri" w:hAnsi="Calibri" w:cs="Calibri"/>
                <w:color w:val="000000"/>
              </w:rPr>
              <w:t>System Time Synchronization | Synchronization with Authoritative Time Source</w:t>
            </w:r>
          </w:p>
        </w:tc>
        <w:tc>
          <w:tcPr>
            <w:tcW w:w="4712" w:type="dxa"/>
            <w:tcBorders>
              <w:top w:val="single" w:sz="4" w:space="0" w:color="auto"/>
              <w:left w:val="single" w:sz="4" w:space="0" w:color="auto"/>
              <w:bottom w:val="single" w:sz="4" w:space="0" w:color="auto"/>
              <w:right w:val="single" w:sz="4" w:space="0" w:color="auto"/>
            </w:tcBorders>
            <w:shd w:val="clear" w:color="auto" w:fill="auto"/>
            <w:hideMark/>
          </w:tcPr>
          <w:p w14:paraId="7747B8FD" w14:textId="77777777" w:rsidR="00FB3D97" w:rsidRPr="00100A57" w:rsidRDefault="00FB3D97" w:rsidP="00B27E24">
            <w:pPr>
              <w:rPr>
                <w:rFonts w:ascii="Calibri" w:hAnsi="Calibri" w:cs="Calibri"/>
                <w:color w:val="000000"/>
              </w:rPr>
            </w:pPr>
            <w:r w:rsidRPr="00100A57">
              <w:rPr>
                <w:rFonts w:ascii="Calibri" w:hAnsi="Calibri" w:cs="Calibri"/>
                <w:color w:val="000000"/>
              </w:rPr>
              <w:t>Synchronize the internal system clocks to the authoritative time source within Stratum 3.</w:t>
            </w:r>
          </w:p>
        </w:tc>
        <w:tc>
          <w:tcPr>
            <w:tcW w:w="1515" w:type="dxa"/>
            <w:tcBorders>
              <w:top w:val="single" w:sz="4" w:space="0" w:color="8EA9DB"/>
              <w:left w:val="single" w:sz="4" w:space="0" w:color="auto"/>
              <w:bottom w:val="single" w:sz="4" w:space="0" w:color="auto"/>
              <w:right w:val="single" w:sz="4" w:space="0" w:color="auto"/>
            </w:tcBorders>
            <w:shd w:val="clear" w:color="auto" w:fill="auto"/>
            <w:hideMark/>
          </w:tcPr>
          <w:p w14:paraId="1590BD3F" w14:textId="77777777" w:rsidR="00FB3D97" w:rsidRPr="00100A57" w:rsidRDefault="00FB3D97" w:rsidP="00B27E24">
            <w:pPr>
              <w:rPr>
                <w:rFonts w:ascii="Calibri" w:hAnsi="Calibri" w:cs="Calibri"/>
                <w:color w:val="000000"/>
              </w:rPr>
            </w:pPr>
            <w:r w:rsidRPr="00100A57">
              <w:rPr>
                <w:rFonts w:ascii="Calibri" w:hAnsi="Calibri" w:cs="Calibri"/>
                <w:color w:val="000000"/>
              </w:rPr>
              <w:t> </w:t>
            </w:r>
          </w:p>
        </w:tc>
        <w:tc>
          <w:tcPr>
            <w:tcW w:w="1564" w:type="dxa"/>
            <w:tcBorders>
              <w:top w:val="single" w:sz="4" w:space="0" w:color="auto"/>
              <w:left w:val="single" w:sz="4" w:space="0" w:color="auto"/>
              <w:bottom w:val="single" w:sz="4" w:space="0" w:color="auto"/>
              <w:right w:val="single" w:sz="4" w:space="0" w:color="auto"/>
            </w:tcBorders>
            <w:shd w:val="clear" w:color="auto" w:fill="auto"/>
            <w:hideMark/>
          </w:tcPr>
          <w:p w14:paraId="6CB8CCC3" w14:textId="77777777" w:rsidR="00FB3D97" w:rsidRPr="00100A57" w:rsidRDefault="00FB3D97" w:rsidP="00B27E24">
            <w:pPr>
              <w:rPr>
                <w:rFonts w:ascii="Calibri" w:hAnsi="Calibri" w:cs="Calibri"/>
                <w:color w:val="000000"/>
              </w:rPr>
            </w:pPr>
            <w:r w:rsidRPr="00100A57">
              <w:rPr>
                <w:rFonts w:ascii="Calibri" w:hAnsi="Calibri" w:cs="Calibri"/>
                <w:color w:val="000000"/>
              </w:rPr>
              <w:t> </w:t>
            </w:r>
          </w:p>
        </w:tc>
      </w:tr>
      <w:bookmarkEnd w:id="0"/>
    </w:tbl>
    <w:p w14:paraId="3D67A5D0" w14:textId="1D360E6D" w:rsidR="00F30404" w:rsidRDefault="00F30404" w:rsidP="006D4172">
      <w:pPr>
        <w:rPr>
          <w:rFonts w:ascii="Arial" w:hAnsi="Arial" w:cs="Arial"/>
          <w:b/>
          <w:caps/>
          <w:sz w:val="24"/>
          <w:szCs w:val="24"/>
        </w:rPr>
      </w:pPr>
    </w:p>
    <w:sectPr w:rsidR="00F30404" w:rsidSect="004D5F27">
      <w:footerReference w:type="default" r:id="rId10"/>
      <w:pgSz w:w="12240" w:h="15840" w:code="1"/>
      <w:pgMar w:top="720" w:right="1152" w:bottom="1354" w:left="1152"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1F74DB2" w14:textId="77777777" w:rsidR="00200748" w:rsidRDefault="00200748">
      <w:r>
        <w:separator/>
      </w:r>
    </w:p>
  </w:endnote>
  <w:endnote w:type="continuationSeparator" w:id="0">
    <w:p w14:paraId="38222C83" w14:textId="77777777" w:rsidR="00200748" w:rsidRDefault="00200748">
      <w:r>
        <w:continuationSeparator/>
      </w:r>
    </w:p>
  </w:endnote>
  <w:endnote w:type="continuationNotice" w:id="1">
    <w:p w14:paraId="66604C74" w14:textId="77777777" w:rsidR="00200748" w:rsidRDefault="0020074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04F5CB" w14:textId="77777777" w:rsidR="001E3FA2" w:rsidRDefault="001E3FA2">
    <w:pPr>
      <w:pStyle w:val="BodyText"/>
      <w:spacing w:line="14" w:lineRule="auto"/>
      <w:rPr>
        <w:sz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97D7F9F" w14:textId="77777777" w:rsidR="00200748" w:rsidRDefault="00200748">
      <w:r>
        <w:separator/>
      </w:r>
    </w:p>
  </w:footnote>
  <w:footnote w:type="continuationSeparator" w:id="0">
    <w:p w14:paraId="38308A7F" w14:textId="77777777" w:rsidR="00200748" w:rsidRDefault="00200748">
      <w:r>
        <w:continuationSeparator/>
      </w:r>
    </w:p>
  </w:footnote>
  <w:footnote w:type="continuationNotice" w:id="1">
    <w:p w14:paraId="1CD7AC3A" w14:textId="77777777" w:rsidR="00200748" w:rsidRDefault="00200748"/>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A562AA"/>
    <w:multiLevelType w:val="hybridMultilevel"/>
    <w:tmpl w:val="C2B6672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8F665EC"/>
    <w:multiLevelType w:val="hybridMultilevel"/>
    <w:tmpl w:val="6096D2F6"/>
    <w:lvl w:ilvl="0" w:tplc="3C3671BE">
      <w:start w:val="2"/>
      <w:numFmt w:val="decimal"/>
      <w:lvlText w:val="2.%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AE05C1B"/>
    <w:multiLevelType w:val="multilevel"/>
    <w:tmpl w:val="5FD011D0"/>
    <w:lvl w:ilvl="0">
      <w:start w:val="1"/>
      <w:numFmt w:val="decimal"/>
      <w:lvlText w:val="%1."/>
      <w:lvlJc w:val="left"/>
      <w:pPr>
        <w:ind w:left="360" w:hanging="360"/>
      </w:pPr>
      <w:rPr>
        <w:rFonts w:hint="default"/>
      </w:rPr>
    </w:lvl>
    <w:lvl w:ilvl="1">
      <w:start w:val="1"/>
      <w:numFmt w:val="decimal"/>
      <w:lvlText w:val="2.%2"/>
      <w:lvlJc w:val="left"/>
      <w:pPr>
        <w:ind w:left="1242" w:hanging="432"/>
      </w:pPr>
      <w:rPr>
        <w:rFonts w:ascii="Arial" w:hAnsi="Arial" w:cs="Arial"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18082EA6"/>
    <w:multiLevelType w:val="hybridMultilevel"/>
    <w:tmpl w:val="095C5BDE"/>
    <w:lvl w:ilvl="0" w:tplc="E0EA073C">
      <w:start w:val="5"/>
      <w:numFmt w:val="decimal"/>
      <w:lvlText w:val="%1."/>
      <w:lvlJc w:val="left"/>
      <w:pPr>
        <w:ind w:left="1282" w:hanging="432"/>
        <w:jc w:val="right"/>
      </w:pPr>
      <w:rPr>
        <w:rFonts w:ascii="Arial" w:eastAsia="Times New Roman" w:hAnsi="Arial" w:cs="Arial" w:hint="default"/>
        <w:b w:val="0"/>
        <w:bCs w:val="0"/>
        <w:i w:val="0"/>
        <w:iCs w:val="0"/>
        <w:spacing w:val="-1"/>
        <w:w w:val="100"/>
        <w:sz w:val="24"/>
        <w:szCs w:val="24"/>
        <w:lang w:val="en-US" w:eastAsia="en-US" w:bidi="ar-SA"/>
      </w:rPr>
    </w:lvl>
    <w:lvl w:ilvl="1" w:tplc="9F6EA5BA">
      <w:numFmt w:val="bullet"/>
      <w:lvlText w:val="•"/>
      <w:lvlJc w:val="left"/>
      <w:pPr>
        <w:ind w:left="2102" w:hanging="432"/>
      </w:pPr>
      <w:rPr>
        <w:rFonts w:hint="default"/>
        <w:lang w:val="en-US" w:eastAsia="en-US" w:bidi="ar-SA"/>
      </w:rPr>
    </w:lvl>
    <w:lvl w:ilvl="2" w:tplc="77B24B72">
      <w:numFmt w:val="bullet"/>
      <w:lvlText w:val="•"/>
      <w:lvlJc w:val="left"/>
      <w:pPr>
        <w:ind w:left="2924" w:hanging="432"/>
      </w:pPr>
      <w:rPr>
        <w:rFonts w:hint="default"/>
        <w:lang w:val="en-US" w:eastAsia="en-US" w:bidi="ar-SA"/>
      </w:rPr>
    </w:lvl>
    <w:lvl w:ilvl="3" w:tplc="D6261A44">
      <w:numFmt w:val="bullet"/>
      <w:lvlText w:val="•"/>
      <w:lvlJc w:val="left"/>
      <w:pPr>
        <w:ind w:left="3746" w:hanging="432"/>
      </w:pPr>
      <w:rPr>
        <w:rFonts w:hint="default"/>
        <w:lang w:val="en-US" w:eastAsia="en-US" w:bidi="ar-SA"/>
      </w:rPr>
    </w:lvl>
    <w:lvl w:ilvl="4" w:tplc="131448B4">
      <w:numFmt w:val="bullet"/>
      <w:lvlText w:val="•"/>
      <w:lvlJc w:val="left"/>
      <w:pPr>
        <w:ind w:left="4568" w:hanging="432"/>
      </w:pPr>
      <w:rPr>
        <w:rFonts w:hint="default"/>
        <w:lang w:val="en-US" w:eastAsia="en-US" w:bidi="ar-SA"/>
      </w:rPr>
    </w:lvl>
    <w:lvl w:ilvl="5" w:tplc="B0F89932">
      <w:numFmt w:val="bullet"/>
      <w:lvlText w:val="•"/>
      <w:lvlJc w:val="left"/>
      <w:pPr>
        <w:ind w:left="5390" w:hanging="432"/>
      </w:pPr>
      <w:rPr>
        <w:rFonts w:hint="default"/>
        <w:lang w:val="en-US" w:eastAsia="en-US" w:bidi="ar-SA"/>
      </w:rPr>
    </w:lvl>
    <w:lvl w:ilvl="6" w:tplc="7AD82D52">
      <w:numFmt w:val="bullet"/>
      <w:lvlText w:val="•"/>
      <w:lvlJc w:val="left"/>
      <w:pPr>
        <w:ind w:left="6212" w:hanging="432"/>
      </w:pPr>
      <w:rPr>
        <w:rFonts w:hint="default"/>
        <w:lang w:val="en-US" w:eastAsia="en-US" w:bidi="ar-SA"/>
      </w:rPr>
    </w:lvl>
    <w:lvl w:ilvl="7" w:tplc="2DA80658">
      <w:numFmt w:val="bullet"/>
      <w:lvlText w:val="•"/>
      <w:lvlJc w:val="left"/>
      <w:pPr>
        <w:ind w:left="7034" w:hanging="432"/>
      </w:pPr>
      <w:rPr>
        <w:rFonts w:hint="default"/>
        <w:lang w:val="en-US" w:eastAsia="en-US" w:bidi="ar-SA"/>
      </w:rPr>
    </w:lvl>
    <w:lvl w:ilvl="8" w:tplc="D8AA9844">
      <w:numFmt w:val="bullet"/>
      <w:lvlText w:val="•"/>
      <w:lvlJc w:val="left"/>
      <w:pPr>
        <w:ind w:left="7856" w:hanging="432"/>
      </w:pPr>
      <w:rPr>
        <w:rFonts w:hint="default"/>
        <w:lang w:val="en-US" w:eastAsia="en-US" w:bidi="ar-SA"/>
      </w:rPr>
    </w:lvl>
  </w:abstractNum>
  <w:abstractNum w:abstractNumId="4" w15:restartNumberingAfterBreak="0">
    <w:nsid w:val="1C272EAE"/>
    <w:multiLevelType w:val="hybridMultilevel"/>
    <w:tmpl w:val="01800BC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E5732A6"/>
    <w:multiLevelType w:val="hybridMultilevel"/>
    <w:tmpl w:val="2A68268C"/>
    <w:lvl w:ilvl="0" w:tplc="3A12497C">
      <w:start w:val="1"/>
      <w:numFmt w:val="decimal"/>
      <w:lvlText w:val="3.%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2331533F"/>
    <w:multiLevelType w:val="multilevel"/>
    <w:tmpl w:val="85D4AF96"/>
    <w:lvl w:ilvl="0">
      <w:start w:val="1"/>
      <w:numFmt w:val="decimal"/>
      <w:pStyle w:val="Style2"/>
      <w:lvlText w:val="%1."/>
      <w:lvlJc w:val="left"/>
      <w:pPr>
        <w:ind w:left="0" w:firstLine="0"/>
      </w:pPr>
      <w:rPr>
        <w:rFonts w:hint="default"/>
      </w:rPr>
    </w:lvl>
    <w:lvl w:ilvl="1">
      <w:start w:val="1"/>
      <w:numFmt w:val="decimal"/>
      <w:lvlText w:val="2.%2"/>
      <w:lvlJc w:val="left"/>
      <w:pPr>
        <w:ind w:left="720" w:firstLine="0"/>
      </w:pPr>
      <w:rPr>
        <w:rFonts w:hint="default"/>
      </w:rPr>
    </w:lvl>
    <w:lvl w:ilvl="2">
      <w:start w:val="1"/>
      <w:numFmt w:val="decimal"/>
      <w:lvlText w:val="%3."/>
      <w:lvlJc w:val="left"/>
      <w:pPr>
        <w:ind w:left="1440" w:firstLine="0"/>
      </w:pPr>
      <w:rPr>
        <w:rFonts w:hint="default"/>
      </w:rPr>
    </w:lvl>
    <w:lvl w:ilvl="3">
      <w:start w:val="1"/>
      <w:numFmt w:val="lowerLetter"/>
      <w:lvlText w:val="%4)"/>
      <w:lvlJc w:val="left"/>
      <w:pPr>
        <w:ind w:left="2160" w:firstLine="0"/>
      </w:pPr>
      <w:rPr>
        <w:rFonts w:hint="default"/>
      </w:rPr>
    </w:lvl>
    <w:lvl w:ilvl="4">
      <w:start w:val="1"/>
      <w:numFmt w:val="decimal"/>
      <w:lvlText w:val="(%5)"/>
      <w:lvlJc w:val="left"/>
      <w:pPr>
        <w:ind w:left="2880" w:firstLine="0"/>
      </w:pPr>
      <w:rPr>
        <w:rFonts w:hint="default"/>
      </w:rPr>
    </w:lvl>
    <w:lvl w:ilvl="5">
      <w:start w:val="1"/>
      <w:numFmt w:val="lowerLetter"/>
      <w:lvlText w:val="(%6)"/>
      <w:lvlJc w:val="left"/>
      <w:pPr>
        <w:ind w:left="3600" w:firstLine="0"/>
      </w:pPr>
      <w:rPr>
        <w:rFonts w:hint="default"/>
      </w:rPr>
    </w:lvl>
    <w:lvl w:ilvl="6">
      <w:start w:val="1"/>
      <w:numFmt w:val="lowerRoman"/>
      <w:lvlText w:val="(%7)"/>
      <w:lvlJc w:val="left"/>
      <w:pPr>
        <w:ind w:left="4320" w:firstLine="0"/>
      </w:pPr>
      <w:rPr>
        <w:rFonts w:hint="default"/>
      </w:rPr>
    </w:lvl>
    <w:lvl w:ilvl="7">
      <w:start w:val="1"/>
      <w:numFmt w:val="lowerLetter"/>
      <w:lvlText w:val="(%8)"/>
      <w:lvlJc w:val="left"/>
      <w:pPr>
        <w:ind w:left="5040" w:firstLine="0"/>
      </w:pPr>
      <w:rPr>
        <w:rFonts w:hint="default"/>
      </w:rPr>
    </w:lvl>
    <w:lvl w:ilvl="8">
      <w:start w:val="1"/>
      <w:numFmt w:val="lowerRoman"/>
      <w:lvlText w:val="(%9)"/>
      <w:lvlJc w:val="left"/>
      <w:pPr>
        <w:ind w:left="5760" w:firstLine="0"/>
      </w:pPr>
      <w:rPr>
        <w:rFonts w:hint="default"/>
      </w:rPr>
    </w:lvl>
  </w:abstractNum>
  <w:abstractNum w:abstractNumId="7" w15:restartNumberingAfterBreak="0">
    <w:nsid w:val="25D10389"/>
    <w:multiLevelType w:val="hybridMultilevel"/>
    <w:tmpl w:val="514C54F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D4B5EC2"/>
    <w:multiLevelType w:val="multilevel"/>
    <w:tmpl w:val="10FCD0DA"/>
    <w:lvl w:ilvl="0">
      <w:start w:val="1"/>
      <w:numFmt w:val="upperRoman"/>
      <w:lvlText w:val="%1."/>
      <w:lvlJc w:val="right"/>
      <w:pPr>
        <w:ind w:left="720" w:firstLine="0"/>
      </w:pPr>
      <w:rPr>
        <w:rFonts w:hint="default"/>
      </w:rPr>
    </w:lvl>
    <w:lvl w:ilvl="1">
      <w:start w:val="1"/>
      <w:numFmt w:val="upperRoman"/>
      <w:lvlText w:val="%2."/>
      <w:lvlJc w:val="left"/>
      <w:pPr>
        <w:ind w:left="745" w:hanging="360"/>
      </w:pPr>
      <w:rPr>
        <w:rFonts w:ascii="Arial" w:eastAsia="Times New Roman" w:hAnsi="Arial" w:cs="Arial" w:hint="default"/>
        <w:b w:val="0"/>
        <w:bCs w:val="0"/>
        <w:i w:val="0"/>
        <w:iCs w:val="0"/>
        <w:spacing w:val="-1"/>
        <w:w w:val="100"/>
        <w:sz w:val="24"/>
        <w:szCs w:val="24"/>
        <w:lang w:val="en-US" w:eastAsia="en-US" w:bidi="ar-SA"/>
      </w:rPr>
    </w:lvl>
    <w:lvl w:ilvl="2">
      <w:start w:val="1"/>
      <w:numFmt w:val="decimal"/>
      <w:pStyle w:val="Heading3"/>
      <w:lvlText w:val="%3."/>
      <w:lvlJc w:val="left"/>
      <w:pPr>
        <w:ind w:left="2160" w:firstLine="0"/>
      </w:pPr>
      <w:rPr>
        <w:rFonts w:hint="default"/>
      </w:rPr>
    </w:lvl>
    <w:lvl w:ilvl="3">
      <w:start w:val="1"/>
      <w:numFmt w:val="lowerLetter"/>
      <w:pStyle w:val="Heading4"/>
      <w:lvlText w:val="%4)"/>
      <w:lvlJc w:val="left"/>
      <w:pPr>
        <w:ind w:left="2880" w:firstLine="0"/>
      </w:pPr>
      <w:rPr>
        <w:rFonts w:hint="default"/>
      </w:rPr>
    </w:lvl>
    <w:lvl w:ilvl="4">
      <w:start w:val="1"/>
      <w:numFmt w:val="decimal"/>
      <w:pStyle w:val="Heading5"/>
      <w:lvlText w:val="(%5)"/>
      <w:lvlJc w:val="left"/>
      <w:pPr>
        <w:ind w:left="3600" w:firstLine="0"/>
      </w:pPr>
      <w:rPr>
        <w:rFonts w:hint="default"/>
      </w:rPr>
    </w:lvl>
    <w:lvl w:ilvl="5">
      <w:start w:val="1"/>
      <w:numFmt w:val="lowerLetter"/>
      <w:pStyle w:val="Heading6"/>
      <w:lvlText w:val="(%6)"/>
      <w:lvlJc w:val="left"/>
      <w:pPr>
        <w:ind w:left="4320" w:firstLine="0"/>
      </w:pPr>
      <w:rPr>
        <w:rFonts w:hint="default"/>
      </w:rPr>
    </w:lvl>
    <w:lvl w:ilvl="6">
      <w:start w:val="1"/>
      <w:numFmt w:val="lowerRoman"/>
      <w:pStyle w:val="Heading7"/>
      <w:lvlText w:val="(%7)"/>
      <w:lvlJc w:val="left"/>
      <w:pPr>
        <w:ind w:left="5040" w:firstLine="0"/>
      </w:pPr>
      <w:rPr>
        <w:rFonts w:hint="default"/>
      </w:rPr>
    </w:lvl>
    <w:lvl w:ilvl="7">
      <w:start w:val="1"/>
      <w:numFmt w:val="lowerLetter"/>
      <w:pStyle w:val="Heading8"/>
      <w:lvlText w:val="(%8)"/>
      <w:lvlJc w:val="left"/>
      <w:pPr>
        <w:ind w:left="5760" w:firstLine="0"/>
      </w:pPr>
      <w:rPr>
        <w:rFonts w:hint="default"/>
      </w:rPr>
    </w:lvl>
    <w:lvl w:ilvl="8">
      <w:start w:val="1"/>
      <w:numFmt w:val="lowerRoman"/>
      <w:pStyle w:val="Heading9"/>
      <w:lvlText w:val="(%9)"/>
      <w:lvlJc w:val="left"/>
      <w:pPr>
        <w:ind w:left="6480" w:firstLine="0"/>
      </w:pPr>
      <w:rPr>
        <w:rFonts w:hint="default"/>
      </w:rPr>
    </w:lvl>
  </w:abstractNum>
  <w:abstractNum w:abstractNumId="9" w15:restartNumberingAfterBreak="0">
    <w:nsid w:val="32923F04"/>
    <w:multiLevelType w:val="multilevel"/>
    <w:tmpl w:val="3CB2F732"/>
    <w:lvl w:ilvl="0">
      <w:start w:val="1"/>
      <w:numFmt w:val="decimal"/>
      <w:lvlText w:val="%1."/>
      <w:lvlJc w:val="left"/>
      <w:pPr>
        <w:ind w:left="360" w:hanging="360"/>
      </w:pPr>
      <w:rPr>
        <w:rFonts w:hint="default"/>
        <w:b w:val="0"/>
        <w:bCs w:val="0"/>
      </w:rPr>
    </w:lvl>
    <w:lvl w:ilvl="1">
      <w:start w:val="1"/>
      <w:numFmt w:val="decimal"/>
      <w:lvlText w:val="%1.%2."/>
      <w:lvlJc w:val="left"/>
      <w:pPr>
        <w:ind w:left="792"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3B74135E"/>
    <w:multiLevelType w:val="multilevel"/>
    <w:tmpl w:val="002CE258"/>
    <w:lvl w:ilvl="0">
      <w:start w:val="1"/>
      <w:numFmt w:val="decimal"/>
      <w:lvlText w:val="%1."/>
      <w:lvlJc w:val="left"/>
      <w:pPr>
        <w:ind w:left="1080" w:hanging="360"/>
      </w:pPr>
      <w:rPr>
        <w:rFonts w:hint="default"/>
      </w:rPr>
    </w:lvl>
    <w:lvl w:ilvl="1">
      <w:start w:val="1"/>
      <w:numFmt w:val="lowerLetter"/>
      <w:lvlText w:val="%2."/>
      <w:lvlJc w:val="left"/>
      <w:pPr>
        <w:ind w:left="1800" w:hanging="360"/>
      </w:pPr>
      <w:rPr>
        <w:rFonts w:hint="default"/>
      </w:rPr>
    </w:lvl>
    <w:lvl w:ilvl="2">
      <w:start w:val="1"/>
      <w:numFmt w:val="lowerRoman"/>
      <w:lvlText w:val="%3."/>
      <w:lvlJc w:val="right"/>
      <w:pPr>
        <w:ind w:left="2520" w:hanging="180"/>
      </w:pPr>
      <w:rPr>
        <w:rFonts w:hint="default"/>
      </w:rPr>
    </w:lvl>
    <w:lvl w:ilvl="3">
      <w:start w:val="1"/>
      <w:numFmt w:val="decimal"/>
      <w:lvlText w:val="%4."/>
      <w:lvlJc w:val="left"/>
      <w:pPr>
        <w:ind w:left="3240" w:hanging="360"/>
      </w:pPr>
      <w:rPr>
        <w:rFonts w:hint="default"/>
      </w:rPr>
    </w:lvl>
    <w:lvl w:ilvl="4">
      <w:start w:val="1"/>
      <w:numFmt w:val="lowerLetter"/>
      <w:lvlText w:val="%5."/>
      <w:lvlJc w:val="left"/>
      <w:pPr>
        <w:ind w:left="3960" w:hanging="360"/>
      </w:pPr>
      <w:rPr>
        <w:rFonts w:hint="default"/>
      </w:rPr>
    </w:lvl>
    <w:lvl w:ilvl="5">
      <w:start w:val="1"/>
      <w:numFmt w:val="lowerRoman"/>
      <w:lvlText w:val="%6."/>
      <w:lvlJc w:val="right"/>
      <w:pPr>
        <w:ind w:left="4680" w:hanging="180"/>
      </w:pPr>
      <w:rPr>
        <w:rFonts w:hint="default"/>
      </w:rPr>
    </w:lvl>
    <w:lvl w:ilvl="6">
      <w:start w:val="1"/>
      <w:numFmt w:val="decimal"/>
      <w:lvlText w:val="%7."/>
      <w:lvlJc w:val="left"/>
      <w:pPr>
        <w:ind w:left="5400" w:hanging="360"/>
      </w:pPr>
      <w:rPr>
        <w:rFonts w:hint="default"/>
      </w:rPr>
    </w:lvl>
    <w:lvl w:ilvl="7">
      <w:start w:val="1"/>
      <w:numFmt w:val="lowerLetter"/>
      <w:lvlText w:val="%8."/>
      <w:lvlJc w:val="left"/>
      <w:pPr>
        <w:ind w:left="6120" w:hanging="360"/>
      </w:pPr>
      <w:rPr>
        <w:rFonts w:hint="default"/>
      </w:rPr>
    </w:lvl>
    <w:lvl w:ilvl="8">
      <w:start w:val="1"/>
      <w:numFmt w:val="lowerRoman"/>
      <w:lvlText w:val="%9."/>
      <w:lvlJc w:val="right"/>
      <w:pPr>
        <w:ind w:left="6840" w:hanging="180"/>
      </w:pPr>
      <w:rPr>
        <w:rFonts w:hint="default"/>
      </w:rPr>
    </w:lvl>
  </w:abstractNum>
  <w:abstractNum w:abstractNumId="11" w15:restartNumberingAfterBreak="0">
    <w:nsid w:val="4238238E"/>
    <w:multiLevelType w:val="hybridMultilevel"/>
    <w:tmpl w:val="4E4ABCE2"/>
    <w:lvl w:ilvl="0" w:tplc="B9720176">
      <w:numFmt w:val="bullet"/>
      <w:lvlText w:val="-"/>
      <w:lvlJc w:val="left"/>
      <w:pPr>
        <w:ind w:left="115" w:hanging="117"/>
      </w:pPr>
      <w:rPr>
        <w:rFonts w:ascii="Times New Roman" w:eastAsia="Times New Roman" w:hAnsi="Times New Roman" w:cs="Times New Roman" w:hint="default"/>
        <w:b w:val="0"/>
        <w:bCs w:val="0"/>
        <w:i w:val="0"/>
        <w:iCs w:val="0"/>
        <w:w w:val="100"/>
        <w:sz w:val="20"/>
        <w:szCs w:val="20"/>
        <w:lang w:val="en-US" w:eastAsia="en-US" w:bidi="ar-SA"/>
      </w:rPr>
    </w:lvl>
    <w:lvl w:ilvl="1" w:tplc="453EB6F0">
      <w:numFmt w:val="bullet"/>
      <w:lvlText w:val="•"/>
      <w:lvlJc w:val="left"/>
      <w:pPr>
        <w:ind w:left="1058" w:hanging="117"/>
      </w:pPr>
      <w:rPr>
        <w:rFonts w:hint="default"/>
        <w:lang w:val="en-US" w:eastAsia="en-US" w:bidi="ar-SA"/>
      </w:rPr>
    </w:lvl>
    <w:lvl w:ilvl="2" w:tplc="CE30B902">
      <w:numFmt w:val="bullet"/>
      <w:lvlText w:val="•"/>
      <w:lvlJc w:val="left"/>
      <w:pPr>
        <w:ind w:left="1996" w:hanging="117"/>
      </w:pPr>
      <w:rPr>
        <w:rFonts w:hint="default"/>
        <w:lang w:val="en-US" w:eastAsia="en-US" w:bidi="ar-SA"/>
      </w:rPr>
    </w:lvl>
    <w:lvl w:ilvl="3" w:tplc="0254CE1A">
      <w:numFmt w:val="bullet"/>
      <w:lvlText w:val="•"/>
      <w:lvlJc w:val="left"/>
      <w:pPr>
        <w:ind w:left="2934" w:hanging="117"/>
      </w:pPr>
      <w:rPr>
        <w:rFonts w:hint="default"/>
        <w:lang w:val="en-US" w:eastAsia="en-US" w:bidi="ar-SA"/>
      </w:rPr>
    </w:lvl>
    <w:lvl w:ilvl="4" w:tplc="71265594">
      <w:numFmt w:val="bullet"/>
      <w:lvlText w:val="•"/>
      <w:lvlJc w:val="left"/>
      <w:pPr>
        <w:ind w:left="3872" w:hanging="117"/>
      </w:pPr>
      <w:rPr>
        <w:rFonts w:hint="default"/>
        <w:lang w:val="en-US" w:eastAsia="en-US" w:bidi="ar-SA"/>
      </w:rPr>
    </w:lvl>
    <w:lvl w:ilvl="5" w:tplc="A8B47C9A">
      <w:numFmt w:val="bullet"/>
      <w:lvlText w:val="•"/>
      <w:lvlJc w:val="left"/>
      <w:pPr>
        <w:ind w:left="4810" w:hanging="117"/>
      </w:pPr>
      <w:rPr>
        <w:rFonts w:hint="default"/>
        <w:lang w:val="en-US" w:eastAsia="en-US" w:bidi="ar-SA"/>
      </w:rPr>
    </w:lvl>
    <w:lvl w:ilvl="6" w:tplc="B142BFCA">
      <w:numFmt w:val="bullet"/>
      <w:lvlText w:val="•"/>
      <w:lvlJc w:val="left"/>
      <w:pPr>
        <w:ind w:left="5748" w:hanging="117"/>
      </w:pPr>
      <w:rPr>
        <w:rFonts w:hint="default"/>
        <w:lang w:val="en-US" w:eastAsia="en-US" w:bidi="ar-SA"/>
      </w:rPr>
    </w:lvl>
    <w:lvl w:ilvl="7" w:tplc="2AF68C5E">
      <w:numFmt w:val="bullet"/>
      <w:lvlText w:val="•"/>
      <w:lvlJc w:val="left"/>
      <w:pPr>
        <w:ind w:left="6686" w:hanging="117"/>
      </w:pPr>
      <w:rPr>
        <w:rFonts w:hint="default"/>
        <w:lang w:val="en-US" w:eastAsia="en-US" w:bidi="ar-SA"/>
      </w:rPr>
    </w:lvl>
    <w:lvl w:ilvl="8" w:tplc="609CC578">
      <w:numFmt w:val="bullet"/>
      <w:lvlText w:val="•"/>
      <w:lvlJc w:val="left"/>
      <w:pPr>
        <w:ind w:left="7624" w:hanging="117"/>
      </w:pPr>
      <w:rPr>
        <w:rFonts w:hint="default"/>
        <w:lang w:val="en-US" w:eastAsia="en-US" w:bidi="ar-SA"/>
      </w:rPr>
    </w:lvl>
  </w:abstractNum>
  <w:abstractNum w:abstractNumId="12" w15:restartNumberingAfterBreak="0">
    <w:nsid w:val="4DB85EEE"/>
    <w:multiLevelType w:val="hybridMultilevel"/>
    <w:tmpl w:val="FEEE820C"/>
    <w:lvl w:ilvl="0" w:tplc="F1A637E8">
      <w:start w:val="1"/>
      <w:numFmt w:val="upperLetter"/>
      <w:lvlText w:val="%1."/>
      <w:lvlJc w:val="left"/>
      <w:pPr>
        <w:ind w:left="720" w:hanging="36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7290971"/>
    <w:multiLevelType w:val="multilevel"/>
    <w:tmpl w:val="A8EA9304"/>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688E60F2"/>
    <w:multiLevelType w:val="hybridMultilevel"/>
    <w:tmpl w:val="C9EAB6C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15:restartNumberingAfterBreak="0">
    <w:nsid w:val="6E6F5EC1"/>
    <w:multiLevelType w:val="multilevel"/>
    <w:tmpl w:val="8D8497AC"/>
    <w:lvl w:ilvl="0">
      <w:start w:val="1"/>
      <w:numFmt w:val="decimal"/>
      <w:lvlText w:val="%1."/>
      <w:lvlJc w:val="left"/>
      <w:pPr>
        <w:ind w:left="0" w:firstLine="0"/>
      </w:pPr>
      <w:rPr>
        <w:rFonts w:ascii="Arial" w:hAnsi="Arial" w:cs="Arial" w:hint="default"/>
        <w:b/>
        <w:bCs/>
      </w:rPr>
    </w:lvl>
    <w:lvl w:ilvl="1">
      <w:start w:val="1"/>
      <w:numFmt w:val="decimal"/>
      <w:lvlText w:val="2.%2"/>
      <w:lvlJc w:val="left"/>
      <w:pPr>
        <w:ind w:left="720" w:firstLine="0"/>
      </w:pPr>
      <w:rPr>
        <w:rFonts w:hint="default"/>
      </w:rPr>
    </w:lvl>
    <w:lvl w:ilvl="2">
      <w:start w:val="1"/>
      <w:numFmt w:val="decimal"/>
      <w:lvlText w:val="%3."/>
      <w:lvlJc w:val="left"/>
      <w:pPr>
        <w:ind w:left="1440" w:firstLine="0"/>
      </w:pPr>
      <w:rPr>
        <w:rFonts w:hint="default"/>
      </w:rPr>
    </w:lvl>
    <w:lvl w:ilvl="3">
      <w:start w:val="1"/>
      <w:numFmt w:val="lowerLetter"/>
      <w:lvlText w:val="%4)"/>
      <w:lvlJc w:val="left"/>
      <w:pPr>
        <w:ind w:left="2160" w:firstLine="0"/>
      </w:pPr>
      <w:rPr>
        <w:rFonts w:hint="default"/>
      </w:rPr>
    </w:lvl>
    <w:lvl w:ilvl="4">
      <w:start w:val="1"/>
      <w:numFmt w:val="decimal"/>
      <w:lvlText w:val="(%5)"/>
      <w:lvlJc w:val="left"/>
      <w:pPr>
        <w:ind w:left="2880" w:firstLine="0"/>
      </w:pPr>
      <w:rPr>
        <w:rFonts w:hint="default"/>
      </w:rPr>
    </w:lvl>
    <w:lvl w:ilvl="5">
      <w:start w:val="1"/>
      <w:numFmt w:val="lowerLetter"/>
      <w:lvlText w:val="(%6)"/>
      <w:lvlJc w:val="left"/>
      <w:pPr>
        <w:ind w:left="3600" w:firstLine="0"/>
      </w:pPr>
      <w:rPr>
        <w:rFonts w:hint="default"/>
      </w:rPr>
    </w:lvl>
    <w:lvl w:ilvl="6">
      <w:start w:val="1"/>
      <w:numFmt w:val="lowerRoman"/>
      <w:lvlText w:val="(%7)"/>
      <w:lvlJc w:val="left"/>
      <w:pPr>
        <w:ind w:left="4320" w:firstLine="0"/>
      </w:pPr>
      <w:rPr>
        <w:rFonts w:hint="default"/>
      </w:rPr>
    </w:lvl>
    <w:lvl w:ilvl="7">
      <w:start w:val="1"/>
      <w:numFmt w:val="lowerLetter"/>
      <w:lvlText w:val="(%8)"/>
      <w:lvlJc w:val="left"/>
      <w:pPr>
        <w:ind w:left="5040" w:firstLine="0"/>
      </w:pPr>
      <w:rPr>
        <w:rFonts w:hint="default"/>
      </w:rPr>
    </w:lvl>
    <w:lvl w:ilvl="8">
      <w:start w:val="1"/>
      <w:numFmt w:val="lowerRoman"/>
      <w:lvlText w:val="(%9)"/>
      <w:lvlJc w:val="left"/>
      <w:pPr>
        <w:ind w:left="5760" w:firstLine="0"/>
      </w:pPr>
      <w:rPr>
        <w:rFonts w:hint="default"/>
      </w:rPr>
    </w:lvl>
  </w:abstractNum>
  <w:abstractNum w:abstractNumId="16" w15:restartNumberingAfterBreak="0">
    <w:nsid w:val="73D91A1C"/>
    <w:multiLevelType w:val="hybridMultilevel"/>
    <w:tmpl w:val="514C54F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73EB4B46"/>
    <w:multiLevelType w:val="hybridMultilevel"/>
    <w:tmpl w:val="0834022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785F3771"/>
    <w:multiLevelType w:val="hybridMultilevel"/>
    <w:tmpl w:val="FF46CD60"/>
    <w:lvl w:ilvl="0" w:tplc="6F2C54F0">
      <w:start w:val="1"/>
      <w:numFmt w:val="upperRoman"/>
      <w:lvlText w:val="%1."/>
      <w:lvlJc w:val="left"/>
      <w:pPr>
        <w:ind w:left="655" w:hanging="270"/>
      </w:pPr>
      <w:rPr>
        <w:rFonts w:ascii="Arial" w:eastAsia="Times New Roman" w:hAnsi="Arial" w:cs="Arial" w:hint="default"/>
        <w:b w:val="0"/>
        <w:bCs w:val="0"/>
        <w:i w:val="0"/>
        <w:iCs w:val="0"/>
        <w:spacing w:val="-1"/>
        <w:w w:val="100"/>
        <w:sz w:val="24"/>
        <w:szCs w:val="24"/>
        <w:lang w:val="en-US" w:eastAsia="en-US" w:bidi="ar-SA"/>
      </w:rPr>
    </w:lvl>
    <w:lvl w:ilvl="1" w:tplc="A4282560">
      <w:start w:val="1"/>
      <w:numFmt w:val="decimal"/>
      <w:lvlText w:val="%2."/>
      <w:lvlJc w:val="left"/>
      <w:pPr>
        <w:ind w:left="1282" w:hanging="432"/>
      </w:pPr>
      <w:rPr>
        <w:rFonts w:ascii="Arial" w:eastAsia="Times New Roman" w:hAnsi="Arial" w:cs="Arial" w:hint="default"/>
        <w:b w:val="0"/>
        <w:bCs w:val="0"/>
        <w:i w:val="0"/>
        <w:iCs w:val="0"/>
        <w:spacing w:val="-1"/>
        <w:w w:val="100"/>
        <w:sz w:val="24"/>
        <w:szCs w:val="24"/>
        <w:lang w:val="en-US" w:eastAsia="en-US" w:bidi="ar-SA"/>
      </w:rPr>
    </w:lvl>
    <w:lvl w:ilvl="2" w:tplc="CECA9A68">
      <w:numFmt w:val="bullet"/>
      <w:lvlText w:val="•"/>
      <w:lvlJc w:val="left"/>
      <w:pPr>
        <w:ind w:left="2193" w:hanging="432"/>
      </w:pPr>
      <w:rPr>
        <w:rFonts w:hint="default"/>
        <w:lang w:val="en-US" w:eastAsia="en-US" w:bidi="ar-SA"/>
      </w:rPr>
    </w:lvl>
    <w:lvl w:ilvl="3" w:tplc="07D4C058">
      <w:numFmt w:val="bullet"/>
      <w:lvlText w:val="•"/>
      <w:lvlJc w:val="left"/>
      <w:pPr>
        <w:ind w:left="3106" w:hanging="432"/>
      </w:pPr>
      <w:rPr>
        <w:rFonts w:hint="default"/>
        <w:lang w:val="en-US" w:eastAsia="en-US" w:bidi="ar-SA"/>
      </w:rPr>
    </w:lvl>
    <w:lvl w:ilvl="4" w:tplc="A34ACD14">
      <w:numFmt w:val="bullet"/>
      <w:lvlText w:val="•"/>
      <w:lvlJc w:val="left"/>
      <w:pPr>
        <w:ind w:left="4020" w:hanging="432"/>
      </w:pPr>
      <w:rPr>
        <w:rFonts w:hint="default"/>
        <w:lang w:val="en-US" w:eastAsia="en-US" w:bidi="ar-SA"/>
      </w:rPr>
    </w:lvl>
    <w:lvl w:ilvl="5" w:tplc="15361F98">
      <w:numFmt w:val="bullet"/>
      <w:lvlText w:val="•"/>
      <w:lvlJc w:val="left"/>
      <w:pPr>
        <w:ind w:left="4933" w:hanging="432"/>
      </w:pPr>
      <w:rPr>
        <w:rFonts w:hint="default"/>
        <w:lang w:val="en-US" w:eastAsia="en-US" w:bidi="ar-SA"/>
      </w:rPr>
    </w:lvl>
    <w:lvl w:ilvl="6" w:tplc="844A7B10">
      <w:numFmt w:val="bullet"/>
      <w:lvlText w:val="•"/>
      <w:lvlJc w:val="left"/>
      <w:pPr>
        <w:ind w:left="5846" w:hanging="432"/>
      </w:pPr>
      <w:rPr>
        <w:rFonts w:hint="default"/>
        <w:lang w:val="en-US" w:eastAsia="en-US" w:bidi="ar-SA"/>
      </w:rPr>
    </w:lvl>
    <w:lvl w:ilvl="7" w:tplc="AC7E100A">
      <w:numFmt w:val="bullet"/>
      <w:lvlText w:val="•"/>
      <w:lvlJc w:val="left"/>
      <w:pPr>
        <w:ind w:left="6760" w:hanging="432"/>
      </w:pPr>
      <w:rPr>
        <w:rFonts w:hint="default"/>
        <w:lang w:val="en-US" w:eastAsia="en-US" w:bidi="ar-SA"/>
      </w:rPr>
    </w:lvl>
    <w:lvl w:ilvl="8" w:tplc="D374BB96">
      <w:numFmt w:val="bullet"/>
      <w:lvlText w:val="•"/>
      <w:lvlJc w:val="left"/>
      <w:pPr>
        <w:ind w:left="7673" w:hanging="432"/>
      </w:pPr>
      <w:rPr>
        <w:rFonts w:hint="default"/>
        <w:lang w:val="en-US" w:eastAsia="en-US" w:bidi="ar-SA"/>
      </w:rPr>
    </w:lvl>
  </w:abstractNum>
  <w:num w:numId="1" w16cid:durableId="771126692">
    <w:abstractNumId w:val="6"/>
  </w:num>
  <w:num w:numId="2" w16cid:durableId="1098217626">
    <w:abstractNumId w:val="10"/>
  </w:num>
  <w:num w:numId="3" w16cid:durableId="1342780200">
    <w:abstractNumId w:val="8"/>
  </w:num>
  <w:num w:numId="4" w16cid:durableId="465129348">
    <w:abstractNumId w:val="13"/>
  </w:num>
  <w:num w:numId="5" w16cid:durableId="1257402752">
    <w:abstractNumId w:val="4"/>
  </w:num>
  <w:num w:numId="6" w16cid:durableId="1213736460">
    <w:abstractNumId w:val="14"/>
  </w:num>
  <w:num w:numId="7" w16cid:durableId="372269157">
    <w:abstractNumId w:val="2"/>
  </w:num>
  <w:num w:numId="8" w16cid:durableId="726732356">
    <w:abstractNumId w:val="1"/>
  </w:num>
  <w:num w:numId="9" w16cid:durableId="607273975">
    <w:abstractNumId w:val="12"/>
  </w:num>
  <w:num w:numId="10" w16cid:durableId="1265455976">
    <w:abstractNumId w:val="5"/>
  </w:num>
  <w:num w:numId="11" w16cid:durableId="1177840724">
    <w:abstractNumId w:val="15"/>
  </w:num>
  <w:num w:numId="12" w16cid:durableId="1407923320">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462314640">
    <w:abstractNumId w:val="9"/>
  </w:num>
  <w:num w:numId="14" w16cid:durableId="1376349167">
    <w:abstractNumId w:val="17"/>
  </w:num>
  <w:num w:numId="15" w16cid:durableId="1650863955">
    <w:abstractNumId w:val="16"/>
  </w:num>
  <w:num w:numId="16" w16cid:durableId="221991302">
    <w:abstractNumId w:val="9"/>
    <w:lvlOverride w:ilvl="0">
      <w:lvl w:ilvl="0">
        <w:start w:val="1"/>
        <w:numFmt w:val="decimal"/>
        <w:lvlText w:val="%1."/>
        <w:lvlJc w:val="left"/>
        <w:pPr>
          <w:ind w:left="360" w:hanging="360"/>
        </w:pPr>
        <w:rPr>
          <w:rFonts w:hint="default"/>
          <w:b w:val="0"/>
          <w:bCs w:val="0"/>
          <w:color w:val="0000FF"/>
          <w:u w:val="double"/>
        </w:rPr>
      </w:lvl>
    </w:lvlOverride>
    <w:lvlOverride w:ilvl="1">
      <w:lvl w:ilvl="1">
        <w:start w:val="1"/>
        <w:numFmt w:val="decimal"/>
        <w:lvlText w:val="%1.%2."/>
        <w:lvlJc w:val="left"/>
        <w:pPr>
          <w:ind w:left="612" w:hanging="432"/>
        </w:pPr>
        <w:rPr>
          <w:rFonts w:hint="default"/>
          <w:b w:val="0"/>
          <w:color w:val="auto"/>
          <w:u w:val="none"/>
        </w:rPr>
      </w:lvl>
    </w:lvlOverride>
    <w:lvlOverride w:ilvl="2">
      <w:lvl w:ilvl="2">
        <w:start w:val="1"/>
        <w:numFmt w:val="decimal"/>
        <w:lvlText w:val="%1.%2.%3."/>
        <w:lvlJc w:val="left"/>
        <w:pPr>
          <w:ind w:left="1224" w:hanging="504"/>
        </w:pPr>
        <w:rPr>
          <w:rFonts w:hint="default"/>
          <w:color w:val="0000FF"/>
          <w:u w:val="double"/>
        </w:rPr>
      </w:lvl>
    </w:lvlOverride>
    <w:lvlOverride w:ilvl="3">
      <w:lvl w:ilvl="3">
        <w:start w:val="1"/>
        <w:numFmt w:val="decimal"/>
        <w:lvlText w:val="%1.%2.%3.%4."/>
        <w:lvlJc w:val="left"/>
        <w:pPr>
          <w:ind w:left="1728" w:hanging="648"/>
        </w:pPr>
        <w:rPr>
          <w:rFonts w:hint="default"/>
          <w:color w:val="0000FF"/>
          <w:u w:val="double"/>
        </w:rPr>
      </w:lvl>
    </w:lvlOverride>
    <w:lvlOverride w:ilvl="4">
      <w:lvl w:ilvl="4">
        <w:start w:val="1"/>
        <w:numFmt w:val="decimal"/>
        <w:lvlText w:val="%1.%2.%3.%4.%5."/>
        <w:lvlJc w:val="left"/>
        <w:pPr>
          <w:ind w:left="2232" w:hanging="792"/>
        </w:pPr>
        <w:rPr>
          <w:rFonts w:hint="default"/>
          <w:color w:val="0000FF"/>
          <w:u w:val="double"/>
        </w:rPr>
      </w:lvl>
    </w:lvlOverride>
    <w:lvlOverride w:ilvl="5">
      <w:lvl w:ilvl="5">
        <w:start w:val="1"/>
        <w:numFmt w:val="decimal"/>
        <w:lvlText w:val="%1.%2.%3.%4.%5.%6."/>
        <w:lvlJc w:val="left"/>
        <w:pPr>
          <w:ind w:left="2736" w:hanging="936"/>
        </w:pPr>
        <w:rPr>
          <w:rFonts w:hint="default"/>
          <w:color w:val="0000FF"/>
          <w:u w:val="double"/>
        </w:rPr>
      </w:lvl>
    </w:lvlOverride>
    <w:lvlOverride w:ilvl="6">
      <w:lvl w:ilvl="6">
        <w:start w:val="1"/>
        <w:numFmt w:val="decimal"/>
        <w:lvlText w:val="%1.%2.%3.%4.%5.%6.%7."/>
        <w:lvlJc w:val="left"/>
        <w:pPr>
          <w:ind w:left="3240" w:hanging="1080"/>
        </w:pPr>
        <w:rPr>
          <w:rFonts w:hint="default"/>
          <w:color w:val="0000FF"/>
          <w:u w:val="double"/>
        </w:rPr>
      </w:lvl>
    </w:lvlOverride>
    <w:lvlOverride w:ilvl="7">
      <w:lvl w:ilvl="7">
        <w:start w:val="1"/>
        <w:numFmt w:val="decimal"/>
        <w:lvlText w:val="%1.%2.%3.%4.%5.%6.%7.%8."/>
        <w:lvlJc w:val="left"/>
        <w:pPr>
          <w:ind w:left="3744" w:hanging="1224"/>
        </w:pPr>
        <w:rPr>
          <w:rFonts w:hint="default"/>
          <w:color w:val="0000FF"/>
          <w:u w:val="double"/>
        </w:rPr>
      </w:lvl>
    </w:lvlOverride>
    <w:lvlOverride w:ilvl="8">
      <w:lvl w:ilvl="8">
        <w:start w:val="1"/>
        <w:numFmt w:val="decimal"/>
        <w:lvlText w:val="%1.%2.%3.%4.%5.%6.%7.%8.%9."/>
        <w:lvlJc w:val="left"/>
        <w:pPr>
          <w:ind w:left="4320" w:hanging="1440"/>
        </w:pPr>
        <w:rPr>
          <w:rFonts w:hint="default"/>
          <w:color w:val="0000FF"/>
          <w:u w:val="double"/>
        </w:rPr>
      </w:lvl>
    </w:lvlOverride>
  </w:num>
  <w:num w:numId="17" w16cid:durableId="1717582598">
    <w:abstractNumId w:val="7"/>
  </w:num>
  <w:num w:numId="18" w16cid:durableId="1111047043">
    <w:abstractNumId w:val="11"/>
  </w:num>
  <w:num w:numId="19" w16cid:durableId="1403142687">
    <w:abstractNumId w:val="3"/>
  </w:num>
  <w:num w:numId="20" w16cid:durableId="1813867939">
    <w:abstractNumId w:val="18"/>
  </w:num>
  <w:num w:numId="21" w16cid:durableId="1956329979">
    <w:abstractNumId w:val="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embedSystemFonts/>
  <w:activeWritingStyle w:appName="MSWord" w:lang="en-US" w:vendorID="8" w:dllVersion="513" w:checkStyle="1"/>
  <w:proofState w:spelling="clean" w:grammar="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oNotTrackFormatting/>
  <w:defaultTabStop w:val="720"/>
  <w:displayHorizontalDrawingGridEvery w:val="0"/>
  <w:displayVerticalDrawingGridEvery w:val="0"/>
  <w:doNotUseMarginsForDrawingGridOrigin/>
  <w:noPunctuationKerning/>
  <w:characterSpacingControl w:val="doNotCompress"/>
  <w:hdrShapeDefaults>
    <o:shapedefaults v:ext="edit" spidmax="2052" fill="f" fillcolor="white" stroke="f">
      <v:fill color="white" on="f"/>
      <v:stroke on="f"/>
    </o:shapedefaults>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tjC0MDYwMTMxsjQ3MzZU0lEKTi0uzszPAykwqQUAt7dKjiwAAAA="/>
  </w:docVars>
  <w:rsids>
    <w:rsidRoot w:val="0094508C"/>
    <w:rsid w:val="00000C99"/>
    <w:rsid w:val="00001349"/>
    <w:rsid w:val="000036CA"/>
    <w:rsid w:val="00004125"/>
    <w:rsid w:val="00004D76"/>
    <w:rsid w:val="00005759"/>
    <w:rsid w:val="00006295"/>
    <w:rsid w:val="000073DD"/>
    <w:rsid w:val="000114C6"/>
    <w:rsid w:val="00011875"/>
    <w:rsid w:val="0001230B"/>
    <w:rsid w:val="0001283B"/>
    <w:rsid w:val="000130A6"/>
    <w:rsid w:val="00013CAC"/>
    <w:rsid w:val="00014505"/>
    <w:rsid w:val="00014D99"/>
    <w:rsid w:val="00015845"/>
    <w:rsid w:val="00015C7F"/>
    <w:rsid w:val="00016774"/>
    <w:rsid w:val="00022665"/>
    <w:rsid w:val="00022A59"/>
    <w:rsid w:val="0002402A"/>
    <w:rsid w:val="00026D24"/>
    <w:rsid w:val="00027E13"/>
    <w:rsid w:val="00031B8B"/>
    <w:rsid w:val="000336D0"/>
    <w:rsid w:val="00034A6A"/>
    <w:rsid w:val="00034B71"/>
    <w:rsid w:val="000359AC"/>
    <w:rsid w:val="00035B05"/>
    <w:rsid w:val="0003651B"/>
    <w:rsid w:val="000373DC"/>
    <w:rsid w:val="000429AF"/>
    <w:rsid w:val="00042DCD"/>
    <w:rsid w:val="000440DB"/>
    <w:rsid w:val="000441FE"/>
    <w:rsid w:val="00044E25"/>
    <w:rsid w:val="000464DE"/>
    <w:rsid w:val="00050049"/>
    <w:rsid w:val="000500B3"/>
    <w:rsid w:val="00052746"/>
    <w:rsid w:val="00054083"/>
    <w:rsid w:val="00057BBA"/>
    <w:rsid w:val="00060208"/>
    <w:rsid w:val="00060223"/>
    <w:rsid w:val="0006103E"/>
    <w:rsid w:val="0006116F"/>
    <w:rsid w:val="0006151D"/>
    <w:rsid w:val="00064F8E"/>
    <w:rsid w:val="00067217"/>
    <w:rsid w:val="0006743C"/>
    <w:rsid w:val="00067BAC"/>
    <w:rsid w:val="00067C44"/>
    <w:rsid w:val="00067D15"/>
    <w:rsid w:val="00070279"/>
    <w:rsid w:val="000703EF"/>
    <w:rsid w:val="000704B5"/>
    <w:rsid w:val="00070DE5"/>
    <w:rsid w:val="0007368C"/>
    <w:rsid w:val="000741DA"/>
    <w:rsid w:val="00075451"/>
    <w:rsid w:val="000757C0"/>
    <w:rsid w:val="0007602E"/>
    <w:rsid w:val="000764E6"/>
    <w:rsid w:val="0007676D"/>
    <w:rsid w:val="00083311"/>
    <w:rsid w:val="000841DB"/>
    <w:rsid w:val="00087C70"/>
    <w:rsid w:val="00087FD4"/>
    <w:rsid w:val="000903FD"/>
    <w:rsid w:val="000909E7"/>
    <w:rsid w:val="00091CC6"/>
    <w:rsid w:val="00092F7D"/>
    <w:rsid w:val="000933D8"/>
    <w:rsid w:val="00093FE7"/>
    <w:rsid w:val="0009465D"/>
    <w:rsid w:val="00094677"/>
    <w:rsid w:val="00095D75"/>
    <w:rsid w:val="00097952"/>
    <w:rsid w:val="00097C50"/>
    <w:rsid w:val="000A0E91"/>
    <w:rsid w:val="000A3C5C"/>
    <w:rsid w:val="000A6D59"/>
    <w:rsid w:val="000A6FEA"/>
    <w:rsid w:val="000A7C3B"/>
    <w:rsid w:val="000B0465"/>
    <w:rsid w:val="000B3818"/>
    <w:rsid w:val="000B627A"/>
    <w:rsid w:val="000B6B31"/>
    <w:rsid w:val="000B7E5D"/>
    <w:rsid w:val="000C0548"/>
    <w:rsid w:val="000C07B5"/>
    <w:rsid w:val="000C318B"/>
    <w:rsid w:val="000C47E4"/>
    <w:rsid w:val="000D00F8"/>
    <w:rsid w:val="000D02CD"/>
    <w:rsid w:val="000D2365"/>
    <w:rsid w:val="000D2493"/>
    <w:rsid w:val="000D2DEB"/>
    <w:rsid w:val="000D462F"/>
    <w:rsid w:val="000D5F94"/>
    <w:rsid w:val="000D7D2B"/>
    <w:rsid w:val="000E118A"/>
    <w:rsid w:val="000E2F3D"/>
    <w:rsid w:val="000E4122"/>
    <w:rsid w:val="000F0EE6"/>
    <w:rsid w:val="000F1A86"/>
    <w:rsid w:val="000F2A7C"/>
    <w:rsid w:val="000F2AA3"/>
    <w:rsid w:val="000F315E"/>
    <w:rsid w:val="000F4242"/>
    <w:rsid w:val="000F46FB"/>
    <w:rsid w:val="0010015B"/>
    <w:rsid w:val="00100FD3"/>
    <w:rsid w:val="001011E2"/>
    <w:rsid w:val="00104FDC"/>
    <w:rsid w:val="001052D4"/>
    <w:rsid w:val="00106C1D"/>
    <w:rsid w:val="00111C68"/>
    <w:rsid w:val="00112CEC"/>
    <w:rsid w:val="001145B9"/>
    <w:rsid w:val="00114DE3"/>
    <w:rsid w:val="00114E40"/>
    <w:rsid w:val="001175B1"/>
    <w:rsid w:val="00122376"/>
    <w:rsid w:val="00122768"/>
    <w:rsid w:val="00123648"/>
    <w:rsid w:val="0012565A"/>
    <w:rsid w:val="0012616B"/>
    <w:rsid w:val="00127044"/>
    <w:rsid w:val="001274ED"/>
    <w:rsid w:val="001275F5"/>
    <w:rsid w:val="00133E86"/>
    <w:rsid w:val="001346B1"/>
    <w:rsid w:val="00134986"/>
    <w:rsid w:val="00136948"/>
    <w:rsid w:val="00136D89"/>
    <w:rsid w:val="00140265"/>
    <w:rsid w:val="0014296E"/>
    <w:rsid w:val="00143919"/>
    <w:rsid w:val="0014394F"/>
    <w:rsid w:val="001442A0"/>
    <w:rsid w:val="00144728"/>
    <w:rsid w:val="0014637A"/>
    <w:rsid w:val="00146AF7"/>
    <w:rsid w:val="001512E1"/>
    <w:rsid w:val="00151C16"/>
    <w:rsid w:val="00151DF7"/>
    <w:rsid w:val="0015220A"/>
    <w:rsid w:val="0015278D"/>
    <w:rsid w:val="00153BD9"/>
    <w:rsid w:val="00154765"/>
    <w:rsid w:val="001552F1"/>
    <w:rsid w:val="00155F40"/>
    <w:rsid w:val="00156377"/>
    <w:rsid w:val="001564BD"/>
    <w:rsid w:val="00156846"/>
    <w:rsid w:val="00156E9E"/>
    <w:rsid w:val="00157199"/>
    <w:rsid w:val="00157F3E"/>
    <w:rsid w:val="00160836"/>
    <w:rsid w:val="00160852"/>
    <w:rsid w:val="00160B0F"/>
    <w:rsid w:val="00161967"/>
    <w:rsid w:val="00163213"/>
    <w:rsid w:val="00163AE2"/>
    <w:rsid w:val="00171433"/>
    <w:rsid w:val="001716C8"/>
    <w:rsid w:val="00171E55"/>
    <w:rsid w:val="00172157"/>
    <w:rsid w:val="001725B3"/>
    <w:rsid w:val="001729B8"/>
    <w:rsid w:val="00174024"/>
    <w:rsid w:val="001744E3"/>
    <w:rsid w:val="001745F6"/>
    <w:rsid w:val="001749A8"/>
    <w:rsid w:val="00175038"/>
    <w:rsid w:val="00175911"/>
    <w:rsid w:val="00177266"/>
    <w:rsid w:val="001804F1"/>
    <w:rsid w:val="00182515"/>
    <w:rsid w:val="00182FF2"/>
    <w:rsid w:val="001857A6"/>
    <w:rsid w:val="0018592C"/>
    <w:rsid w:val="00185CBE"/>
    <w:rsid w:val="00185F20"/>
    <w:rsid w:val="001909B3"/>
    <w:rsid w:val="00190BAC"/>
    <w:rsid w:val="00191538"/>
    <w:rsid w:val="001917C5"/>
    <w:rsid w:val="00192965"/>
    <w:rsid w:val="00195A7F"/>
    <w:rsid w:val="00196C02"/>
    <w:rsid w:val="00196FD2"/>
    <w:rsid w:val="00196FFD"/>
    <w:rsid w:val="00197633"/>
    <w:rsid w:val="001A0374"/>
    <w:rsid w:val="001A4B72"/>
    <w:rsid w:val="001A51D6"/>
    <w:rsid w:val="001A72FF"/>
    <w:rsid w:val="001A7A51"/>
    <w:rsid w:val="001A7BD6"/>
    <w:rsid w:val="001B0955"/>
    <w:rsid w:val="001B0AE2"/>
    <w:rsid w:val="001B0D0C"/>
    <w:rsid w:val="001B13F6"/>
    <w:rsid w:val="001B1462"/>
    <w:rsid w:val="001B21DE"/>
    <w:rsid w:val="001B22B5"/>
    <w:rsid w:val="001B3660"/>
    <w:rsid w:val="001B395C"/>
    <w:rsid w:val="001B4382"/>
    <w:rsid w:val="001B5FC6"/>
    <w:rsid w:val="001B70EC"/>
    <w:rsid w:val="001B763F"/>
    <w:rsid w:val="001B7FDF"/>
    <w:rsid w:val="001C041A"/>
    <w:rsid w:val="001C1DBD"/>
    <w:rsid w:val="001C34D4"/>
    <w:rsid w:val="001C3F17"/>
    <w:rsid w:val="001C4855"/>
    <w:rsid w:val="001C4AD2"/>
    <w:rsid w:val="001C4D38"/>
    <w:rsid w:val="001C604C"/>
    <w:rsid w:val="001C7028"/>
    <w:rsid w:val="001D0BBA"/>
    <w:rsid w:val="001D1927"/>
    <w:rsid w:val="001D23E8"/>
    <w:rsid w:val="001D36DD"/>
    <w:rsid w:val="001D47E6"/>
    <w:rsid w:val="001D4C7A"/>
    <w:rsid w:val="001E08D5"/>
    <w:rsid w:val="001E1657"/>
    <w:rsid w:val="001E1DC4"/>
    <w:rsid w:val="001E2DF6"/>
    <w:rsid w:val="001E38D2"/>
    <w:rsid w:val="001E3FA2"/>
    <w:rsid w:val="001E4B4C"/>
    <w:rsid w:val="001E4B65"/>
    <w:rsid w:val="001E5533"/>
    <w:rsid w:val="001F1452"/>
    <w:rsid w:val="001F1DBA"/>
    <w:rsid w:val="001F201B"/>
    <w:rsid w:val="001F29A7"/>
    <w:rsid w:val="001F2B8F"/>
    <w:rsid w:val="001F440C"/>
    <w:rsid w:val="001F5CD0"/>
    <w:rsid w:val="001F64C6"/>
    <w:rsid w:val="001F6FB1"/>
    <w:rsid w:val="001F72EB"/>
    <w:rsid w:val="00200748"/>
    <w:rsid w:val="00201272"/>
    <w:rsid w:val="00201339"/>
    <w:rsid w:val="0020374C"/>
    <w:rsid w:val="00206A10"/>
    <w:rsid w:val="002070F0"/>
    <w:rsid w:val="002079EB"/>
    <w:rsid w:val="00210BF7"/>
    <w:rsid w:val="00211B6E"/>
    <w:rsid w:val="0021714A"/>
    <w:rsid w:val="00217C1B"/>
    <w:rsid w:val="002200CC"/>
    <w:rsid w:val="00221FC9"/>
    <w:rsid w:val="002221F1"/>
    <w:rsid w:val="002234C0"/>
    <w:rsid w:val="00223AB5"/>
    <w:rsid w:val="00223BAE"/>
    <w:rsid w:val="002241B0"/>
    <w:rsid w:val="00226FE9"/>
    <w:rsid w:val="00230E76"/>
    <w:rsid w:val="00230F66"/>
    <w:rsid w:val="00231B68"/>
    <w:rsid w:val="0023232D"/>
    <w:rsid w:val="002330D8"/>
    <w:rsid w:val="002331F1"/>
    <w:rsid w:val="002339C8"/>
    <w:rsid w:val="002349BD"/>
    <w:rsid w:val="00234CDD"/>
    <w:rsid w:val="00237281"/>
    <w:rsid w:val="00237546"/>
    <w:rsid w:val="00237C85"/>
    <w:rsid w:val="00237DD4"/>
    <w:rsid w:val="00237DED"/>
    <w:rsid w:val="00237F23"/>
    <w:rsid w:val="00241242"/>
    <w:rsid w:val="00244D2E"/>
    <w:rsid w:val="00246AE6"/>
    <w:rsid w:val="00247BDA"/>
    <w:rsid w:val="0025092C"/>
    <w:rsid w:val="00251498"/>
    <w:rsid w:val="00251EB8"/>
    <w:rsid w:val="00252776"/>
    <w:rsid w:val="002530F1"/>
    <w:rsid w:val="00257D86"/>
    <w:rsid w:val="002600BF"/>
    <w:rsid w:val="002606D0"/>
    <w:rsid w:val="00261596"/>
    <w:rsid w:val="00261EE1"/>
    <w:rsid w:val="002635BF"/>
    <w:rsid w:val="00263911"/>
    <w:rsid w:val="00263994"/>
    <w:rsid w:val="00263B81"/>
    <w:rsid w:val="00263E7F"/>
    <w:rsid w:val="00264114"/>
    <w:rsid w:val="002652EE"/>
    <w:rsid w:val="00265935"/>
    <w:rsid w:val="002659B1"/>
    <w:rsid w:val="00266665"/>
    <w:rsid w:val="00266776"/>
    <w:rsid w:val="00266C8A"/>
    <w:rsid w:val="00267304"/>
    <w:rsid w:val="00267D62"/>
    <w:rsid w:val="00267E02"/>
    <w:rsid w:val="00267F9E"/>
    <w:rsid w:val="002706FC"/>
    <w:rsid w:val="0027120F"/>
    <w:rsid w:val="00272315"/>
    <w:rsid w:val="00273B34"/>
    <w:rsid w:val="0027588B"/>
    <w:rsid w:val="00277C2E"/>
    <w:rsid w:val="0028455B"/>
    <w:rsid w:val="00284906"/>
    <w:rsid w:val="00285262"/>
    <w:rsid w:val="00285330"/>
    <w:rsid w:val="00287437"/>
    <w:rsid w:val="0028745C"/>
    <w:rsid w:val="00287DB9"/>
    <w:rsid w:val="0029033B"/>
    <w:rsid w:val="002931E3"/>
    <w:rsid w:val="00293500"/>
    <w:rsid w:val="00293F74"/>
    <w:rsid w:val="00295094"/>
    <w:rsid w:val="002954BF"/>
    <w:rsid w:val="0029625C"/>
    <w:rsid w:val="002965A6"/>
    <w:rsid w:val="00296BC0"/>
    <w:rsid w:val="002979A7"/>
    <w:rsid w:val="002A01CE"/>
    <w:rsid w:val="002A028A"/>
    <w:rsid w:val="002A197F"/>
    <w:rsid w:val="002A2318"/>
    <w:rsid w:val="002A273A"/>
    <w:rsid w:val="002A31F9"/>
    <w:rsid w:val="002A784D"/>
    <w:rsid w:val="002B1672"/>
    <w:rsid w:val="002B3503"/>
    <w:rsid w:val="002B431D"/>
    <w:rsid w:val="002B5240"/>
    <w:rsid w:val="002B71E3"/>
    <w:rsid w:val="002B73D3"/>
    <w:rsid w:val="002B76A3"/>
    <w:rsid w:val="002C09A2"/>
    <w:rsid w:val="002C0FB9"/>
    <w:rsid w:val="002C1264"/>
    <w:rsid w:val="002C3511"/>
    <w:rsid w:val="002C3B55"/>
    <w:rsid w:val="002C40E0"/>
    <w:rsid w:val="002C4F00"/>
    <w:rsid w:val="002C5C7E"/>
    <w:rsid w:val="002C617B"/>
    <w:rsid w:val="002C6AEA"/>
    <w:rsid w:val="002D0575"/>
    <w:rsid w:val="002D2E20"/>
    <w:rsid w:val="002D2FBF"/>
    <w:rsid w:val="002D57AE"/>
    <w:rsid w:val="002D6F22"/>
    <w:rsid w:val="002D795E"/>
    <w:rsid w:val="002E034F"/>
    <w:rsid w:val="002E054B"/>
    <w:rsid w:val="002E0EC6"/>
    <w:rsid w:val="002E1D2C"/>
    <w:rsid w:val="002E27D2"/>
    <w:rsid w:val="002E43A8"/>
    <w:rsid w:val="002E4895"/>
    <w:rsid w:val="002E60E0"/>
    <w:rsid w:val="002E75E4"/>
    <w:rsid w:val="002E7C25"/>
    <w:rsid w:val="002F042D"/>
    <w:rsid w:val="002F1860"/>
    <w:rsid w:val="002F31CD"/>
    <w:rsid w:val="002F4649"/>
    <w:rsid w:val="002F47F3"/>
    <w:rsid w:val="002F4E41"/>
    <w:rsid w:val="002F5608"/>
    <w:rsid w:val="002F572B"/>
    <w:rsid w:val="0030176A"/>
    <w:rsid w:val="00301A7C"/>
    <w:rsid w:val="00302D8B"/>
    <w:rsid w:val="0030448B"/>
    <w:rsid w:val="00304B88"/>
    <w:rsid w:val="00305F56"/>
    <w:rsid w:val="00307580"/>
    <w:rsid w:val="00311D19"/>
    <w:rsid w:val="00311FC1"/>
    <w:rsid w:val="0031472C"/>
    <w:rsid w:val="0031485C"/>
    <w:rsid w:val="0031497F"/>
    <w:rsid w:val="00315025"/>
    <w:rsid w:val="00316023"/>
    <w:rsid w:val="003200A6"/>
    <w:rsid w:val="003205BB"/>
    <w:rsid w:val="003207D6"/>
    <w:rsid w:val="00320A48"/>
    <w:rsid w:val="00320A91"/>
    <w:rsid w:val="00320F42"/>
    <w:rsid w:val="00323ECA"/>
    <w:rsid w:val="0032415C"/>
    <w:rsid w:val="0032516B"/>
    <w:rsid w:val="003260F9"/>
    <w:rsid w:val="00326CE1"/>
    <w:rsid w:val="0033060B"/>
    <w:rsid w:val="00330837"/>
    <w:rsid w:val="0033205B"/>
    <w:rsid w:val="00332227"/>
    <w:rsid w:val="0033403F"/>
    <w:rsid w:val="00334A31"/>
    <w:rsid w:val="00334B4C"/>
    <w:rsid w:val="00335904"/>
    <w:rsid w:val="00336EF8"/>
    <w:rsid w:val="00337251"/>
    <w:rsid w:val="00337F7C"/>
    <w:rsid w:val="003434F6"/>
    <w:rsid w:val="00344F57"/>
    <w:rsid w:val="00345731"/>
    <w:rsid w:val="003469C6"/>
    <w:rsid w:val="00346DA4"/>
    <w:rsid w:val="0034776F"/>
    <w:rsid w:val="00350A48"/>
    <w:rsid w:val="003518BA"/>
    <w:rsid w:val="003528EE"/>
    <w:rsid w:val="00352FBA"/>
    <w:rsid w:val="003560B2"/>
    <w:rsid w:val="0036358B"/>
    <w:rsid w:val="00367A54"/>
    <w:rsid w:val="003716CB"/>
    <w:rsid w:val="00372D13"/>
    <w:rsid w:val="003736E2"/>
    <w:rsid w:val="00373F86"/>
    <w:rsid w:val="00374978"/>
    <w:rsid w:val="00375D1C"/>
    <w:rsid w:val="00377B45"/>
    <w:rsid w:val="00383584"/>
    <w:rsid w:val="00385EDA"/>
    <w:rsid w:val="0039183C"/>
    <w:rsid w:val="00391904"/>
    <w:rsid w:val="00391983"/>
    <w:rsid w:val="00393F21"/>
    <w:rsid w:val="00395CF3"/>
    <w:rsid w:val="003A00DA"/>
    <w:rsid w:val="003A0818"/>
    <w:rsid w:val="003A2E8B"/>
    <w:rsid w:val="003A3B7D"/>
    <w:rsid w:val="003A45F7"/>
    <w:rsid w:val="003A4793"/>
    <w:rsid w:val="003B122E"/>
    <w:rsid w:val="003B2575"/>
    <w:rsid w:val="003B3293"/>
    <w:rsid w:val="003B3FE2"/>
    <w:rsid w:val="003B58CF"/>
    <w:rsid w:val="003B5B20"/>
    <w:rsid w:val="003B6AD1"/>
    <w:rsid w:val="003B771E"/>
    <w:rsid w:val="003C0F90"/>
    <w:rsid w:val="003C40F8"/>
    <w:rsid w:val="003C570C"/>
    <w:rsid w:val="003C5D80"/>
    <w:rsid w:val="003C5F14"/>
    <w:rsid w:val="003C607C"/>
    <w:rsid w:val="003C799D"/>
    <w:rsid w:val="003D0998"/>
    <w:rsid w:val="003D0BF0"/>
    <w:rsid w:val="003D0CA9"/>
    <w:rsid w:val="003D1376"/>
    <w:rsid w:val="003D2A1A"/>
    <w:rsid w:val="003D637D"/>
    <w:rsid w:val="003D6CF4"/>
    <w:rsid w:val="003D73A7"/>
    <w:rsid w:val="003D74C0"/>
    <w:rsid w:val="003E1F32"/>
    <w:rsid w:val="003E66AA"/>
    <w:rsid w:val="003E6BEB"/>
    <w:rsid w:val="003E7D26"/>
    <w:rsid w:val="003F0CC6"/>
    <w:rsid w:val="003F10FE"/>
    <w:rsid w:val="003F1401"/>
    <w:rsid w:val="003F1923"/>
    <w:rsid w:val="003F21C3"/>
    <w:rsid w:val="003F25A0"/>
    <w:rsid w:val="003F25E7"/>
    <w:rsid w:val="003F5669"/>
    <w:rsid w:val="00401692"/>
    <w:rsid w:val="00401EFD"/>
    <w:rsid w:val="00402A27"/>
    <w:rsid w:val="00403DF4"/>
    <w:rsid w:val="004068B6"/>
    <w:rsid w:val="00406D68"/>
    <w:rsid w:val="00407D9B"/>
    <w:rsid w:val="00410ACA"/>
    <w:rsid w:val="004128B1"/>
    <w:rsid w:val="00413A9A"/>
    <w:rsid w:val="00414850"/>
    <w:rsid w:val="004154A9"/>
    <w:rsid w:val="004155E7"/>
    <w:rsid w:val="00416251"/>
    <w:rsid w:val="00420DF3"/>
    <w:rsid w:val="00420EF5"/>
    <w:rsid w:val="00421244"/>
    <w:rsid w:val="00421C49"/>
    <w:rsid w:val="004220A6"/>
    <w:rsid w:val="00422575"/>
    <w:rsid w:val="00424823"/>
    <w:rsid w:val="0042529F"/>
    <w:rsid w:val="00425BC1"/>
    <w:rsid w:val="00432E63"/>
    <w:rsid w:val="004333DF"/>
    <w:rsid w:val="00433569"/>
    <w:rsid w:val="0043501D"/>
    <w:rsid w:val="0043511C"/>
    <w:rsid w:val="004360AC"/>
    <w:rsid w:val="0044394E"/>
    <w:rsid w:val="00443CDC"/>
    <w:rsid w:val="00445179"/>
    <w:rsid w:val="00447726"/>
    <w:rsid w:val="00447B7D"/>
    <w:rsid w:val="00447F25"/>
    <w:rsid w:val="00450F4C"/>
    <w:rsid w:val="0045374D"/>
    <w:rsid w:val="00453EAB"/>
    <w:rsid w:val="0045471E"/>
    <w:rsid w:val="0045502F"/>
    <w:rsid w:val="00455565"/>
    <w:rsid w:val="00455A62"/>
    <w:rsid w:val="00456528"/>
    <w:rsid w:val="00456EF1"/>
    <w:rsid w:val="00457FCA"/>
    <w:rsid w:val="0046139F"/>
    <w:rsid w:val="00463326"/>
    <w:rsid w:val="00463884"/>
    <w:rsid w:val="00464599"/>
    <w:rsid w:val="0046582E"/>
    <w:rsid w:val="00465BF0"/>
    <w:rsid w:val="004661EF"/>
    <w:rsid w:val="004714B0"/>
    <w:rsid w:val="00472B46"/>
    <w:rsid w:val="0047306D"/>
    <w:rsid w:val="00473A50"/>
    <w:rsid w:val="00477AA7"/>
    <w:rsid w:val="0048129F"/>
    <w:rsid w:val="00481A17"/>
    <w:rsid w:val="00482A6C"/>
    <w:rsid w:val="004858E7"/>
    <w:rsid w:val="00486E6B"/>
    <w:rsid w:val="00487539"/>
    <w:rsid w:val="00487BCC"/>
    <w:rsid w:val="0049008E"/>
    <w:rsid w:val="004918F8"/>
    <w:rsid w:val="00492F04"/>
    <w:rsid w:val="004938E5"/>
    <w:rsid w:val="00494E2C"/>
    <w:rsid w:val="00495056"/>
    <w:rsid w:val="00496D70"/>
    <w:rsid w:val="00497CB1"/>
    <w:rsid w:val="004A039D"/>
    <w:rsid w:val="004A0E49"/>
    <w:rsid w:val="004A204E"/>
    <w:rsid w:val="004A6ED6"/>
    <w:rsid w:val="004A7E95"/>
    <w:rsid w:val="004B10C8"/>
    <w:rsid w:val="004B26F8"/>
    <w:rsid w:val="004B3EDB"/>
    <w:rsid w:val="004B649F"/>
    <w:rsid w:val="004B7E68"/>
    <w:rsid w:val="004C0B9D"/>
    <w:rsid w:val="004C0CB1"/>
    <w:rsid w:val="004C2EE5"/>
    <w:rsid w:val="004C36E8"/>
    <w:rsid w:val="004C4694"/>
    <w:rsid w:val="004C4B1F"/>
    <w:rsid w:val="004C562C"/>
    <w:rsid w:val="004C61FD"/>
    <w:rsid w:val="004C7BF8"/>
    <w:rsid w:val="004D024A"/>
    <w:rsid w:val="004D0E68"/>
    <w:rsid w:val="004D1389"/>
    <w:rsid w:val="004D1A3D"/>
    <w:rsid w:val="004D2732"/>
    <w:rsid w:val="004D5AFF"/>
    <w:rsid w:val="004D5F27"/>
    <w:rsid w:val="004D68E9"/>
    <w:rsid w:val="004E0BD0"/>
    <w:rsid w:val="004E209F"/>
    <w:rsid w:val="004E239E"/>
    <w:rsid w:val="004E3DC0"/>
    <w:rsid w:val="004E41A5"/>
    <w:rsid w:val="004E562B"/>
    <w:rsid w:val="004E692D"/>
    <w:rsid w:val="004E6D25"/>
    <w:rsid w:val="004E7625"/>
    <w:rsid w:val="004E784E"/>
    <w:rsid w:val="004E7CA7"/>
    <w:rsid w:val="004E7E82"/>
    <w:rsid w:val="004F0D77"/>
    <w:rsid w:val="004F2ED2"/>
    <w:rsid w:val="004F434D"/>
    <w:rsid w:val="004F5F97"/>
    <w:rsid w:val="004F6412"/>
    <w:rsid w:val="004F6786"/>
    <w:rsid w:val="004F70F0"/>
    <w:rsid w:val="004F7B9F"/>
    <w:rsid w:val="005003D7"/>
    <w:rsid w:val="0050046D"/>
    <w:rsid w:val="005013BF"/>
    <w:rsid w:val="005021E0"/>
    <w:rsid w:val="0050314E"/>
    <w:rsid w:val="0050318B"/>
    <w:rsid w:val="00505084"/>
    <w:rsid w:val="00505573"/>
    <w:rsid w:val="00505DF6"/>
    <w:rsid w:val="005064D5"/>
    <w:rsid w:val="0050777F"/>
    <w:rsid w:val="0051127F"/>
    <w:rsid w:val="00511389"/>
    <w:rsid w:val="0051161E"/>
    <w:rsid w:val="005122B1"/>
    <w:rsid w:val="005134F2"/>
    <w:rsid w:val="00517923"/>
    <w:rsid w:val="005210A9"/>
    <w:rsid w:val="00521A29"/>
    <w:rsid w:val="00522101"/>
    <w:rsid w:val="00524EA3"/>
    <w:rsid w:val="005251BC"/>
    <w:rsid w:val="00525257"/>
    <w:rsid w:val="005269AD"/>
    <w:rsid w:val="00526BCE"/>
    <w:rsid w:val="00526E2A"/>
    <w:rsid w:val="00527AA5"/>
    <w:rsid w:val="00527B58"/>
    <w:rsid w:val="005303BE"/>
    <w:rsid w:val="00531CB1"/>
    <w:rsid w:val="0053379F"/>
    <w:rsid w:val="00533CD5"/>
    <w:rsid w:val="00536129"/>
    <w:rsid w:val="00537A4C"/>
    <w:rsid w:val="0054021F"/>
    <w:rsid w:val="005404F9"/>
    <w:rsid w:val="00540FAA"/>
    <w:rsid w:val="00545372"/>
    <w:rsid w:val="00546E8D"/>
    <w:rsid w:val="00552186"/>
    <w:rsid w:val="00554264"/>
    <w:rsid w:val="00554C47"/>
    <w:rsid w:val="0055574F"/>
    <w:rsid w:val="00556B0D"/>
    <w:rsid w:val="00556ED6"/>
    <w:rsid w:val="00562702"/>
    <w:rsid w:val="005631CF"/>
    <w:rsid w:val="00567F89"/>
    <w:rsid w:val="00570D20"/>
    <w:rsid w:val="00571C38"/>
    <w:rsid w:val="00574720"/>
    <w:rsid w:val="00574763"/>
    <w:rsid w:val="0057492D"/>
    <w:rsid w:val="00576F95"/>
    <w:rsid w:val="005807D1"/>
    <w:rsid w:val="00582EBD"/>
    <w:rsid w:val="00583B7B"/>
    <w:rsid w:val="00583FF4"/>
    <w:rsid w:val="00584021"/>
    <w:rsid w:val="005841A2"/>
    <w:rsid w:val="00584D8B"/>
    <w:rsid w:val="00585216"/>
    <w:rsid w:val="00585224"/>
    <w:rsid w:val="0058619B"/>
    <w:rsid w:val="00591329"/>
    <w:rsid w:val="00591A79"/>
    <w:rsid w:val="00591C11"/>
    <w:rsid w:val="00591CFF"/>
    <w:rsid w:val="00594A88"/>
    <w:rsid w:val="00594CC4"/>
    <w:rsid w:val="00595346"/>
    <w:rsid w:val="00597097"/>
    <w:rsid w:val="00597957"/>
    <w:rsid w:val="005A0C60"/>
    <w:rsid w:val="005A1955"/>
    <w:rsid w:val="005A2EEA"/>
    <w:rsid w:val="005A5209"/>
    <w:rsid w:val="005A560A"/>
    <w:rsid w:val="005A56ED"/>
    <w:rsid w:val="005A64ED"/>
    <w:rsid w:val="005B05A7"/>
    <w:rsid w:val="005B07EB"/>
    <w:rsid w:val="005B1BEA"/>
    <w:rsid w:val="005B21B6"/>
    <w:rsid w:val="005B312F"/>
    <w:rsid w:val="005B43B8"/>
    <w:rsid w:val="005B4779"/>
    <w:rsid w:val="005B5598"/>
    <w:rsid w:val="005B5D2A"/>
    <w:rsid w:val="005B5D50"/>
    <w:rsid w:val="005B6483"/>
    <w:rsid w:val="005B648E"/>
    <w:rsid w:val="005B794E"/>
    <w:rsid w:val="005B7A4E"/>
    <w:rsid w:val="005B7B0F"/>
    <w:rsid w:val="005B7F4B"/>
    <w:rsid w:val="005C3B9C"/>
    <w:rsid w:val="005C3C03"/>
    <w:rsid w:val="005C3ED6"/>
    <w:rsid w:val="005C54CA"/>
    <w:rsid w:val="005C57EB"/>
    <w:rsid w:val="005C5CAD"/>
    <w:rsid w:val="005C7E89"/>
    <w:rsid w:val="005D0CBF"/>
    <w:rsid w:val="005D1559"/>
    <w:rsid w:val="005D20F5"/>
    <w:rsid w:val="005D2DEC"/>
    <w:rsid w:val="005D2F93"/>
    <w:rsid w:val="005D3692"/>
    <w:rsid w:val="005D4675"/>
    <w:rsid w:val="005D578A"/>
    <w:rsid w:val="005D7068"/>
    <w:rsid w:val="005D7C2C"/>
    <w:rsid w:val="005E0F37"/>
    <w:rsid w:val="005E2395"/>
    <w:rsid w:val="005E24F8"/>
    <w:rsid w:val="005E356F"/>
    <w:rsid w:val="005E3898"/>
    <w:rsid w:val="005E38D1"/>
    <w:rsid w:val="005E3D76"/>
    <w:rsid w:val="005E44A5"/>
    <w:rsid w:val="005E5A69"/>
    <w:rsid w:val="005E6B93"/>
    <w:rsid w:val="005E6C91"/>
    <w:rsid w:val="005E7AF2"/>
    <w:rsid w:val="005F016A"/>
    <w:rsid w:val="005F1384"/>
    <w:rsid w:val="005F5DCF"/>
    <w:rsid w:val="005F6033"/>
    <w:rsid w:val="005F6F39"/>
    <w:rsid w:val="005F7179"/>
    <w:rsid w:val="006004A6"/>
    <w:rsid w:val="00601170"/>
    <w:rsid w:val="00601798"/>
    <w:rsid w:val="006037F2"/>
    <w:rsid w:val="00605233"/>
    <w:rsid w:val="00605409"/>
    <w:rsid w:val="0060698C"/>
    <w:rsid w:val="00611448"/>
    <w:rsid w:val="00611516"/>
    <w:rsid w:val="00611B45"/>
    <w:rsid w:val="00612F9A"/>
    <w:rsid w:val="0061445C"/>
    <w:rsid w:val="00614BC4"/>
    <w:rsid w:val="006150FE"/>
    <w:rsid w:val="00616819"/>
    <w:rsid w:val="00620CEC"/>
    <w:rsid w:val="006218CB"/>
    <w:rsid w:val="00622177"/>
    <w:rsid w:val="0062273E"/>
    <w:rsid w:val="00622A84"/>
    <w:rsid w:val="006237C2"/>
    <w:rsid w:val="0062402B"/>
    <w:rsid w:val="006240C2"/>
    <w:rsid w:val="0062603C"/>
    <w:rsid w:val="00626A0D"/>
    <w:rsid w:val="00632453"/>
    <w:rsid w:val="006346E0"/>
    <w:rsid w:val="00634B7D"/>
    <w:rsid w:val="006378B6"/>
    <w:rsid w:val="006402DE"/>
    <w:rsid w:val="00641569"/>
    <w:rsid w:val="0064194D"/>
    <w:rsid w:val="00642430"/>
    <w:rsid w:val="006426D8"/>
    <w:rsid w:val="006429C7"/>
    <w:rsid w:val="006436F2"/>
    <w:rsid w:val="00643AA5"/>
    <w:rsid w:val="00646762"/>
    <w:rsid w:val="006468A7"/>
    <w:rsid w:val="006473F8"/>
    <w:rsid w:val="00650064"/>
    <w:rsid w:val="006514CD"/>
    <w:rsid w:val="00653DB4"/>
    <w:rsid w:val="006561E3"/>
    <w:rsid w:val="00660DD7"/>
    <w:rsid w:val="00661A33"/>
    <w:rsid w:val="00663142"/>
    <w:rsid w:val="00663C4A"/>
    <w:rsid w:val="00663FD8"/>
    <w:rsid w:val="00664C95"/>
    <w:rsid w:val="00667531"/>
    <w:rsid w:val="00667954"/>
    <w:rsid w:val="0067020B"/>
    <w:rsid w:val="00670818"/>
    <w:rsid w:val="00675D9E"/>
    <w:rsid w:val="00675F4E"/>
    <w:rsid w:val="00681866"/>
    <w:rsid w:val="00687B76"/>
    <w:rsid w:val="006901A5"/>
    <w:rsid w:val="00690FDE"/>
    <w:rsid w:val="00691BC3"/>
    <w:rsid w:val="0069200F"/>
    <w:rsid w:val="0069254D"/>
    <w:rsid w:val="00694F70"/>
    <w:rsid w:val="00695216"/>
    <w:rsid w:val="0069539B"/>
    <w:rsid w:val="006A1821"/>
    <w:rsid w:val="006A1AAE"/>
    <w:rsid w:val="006A1BCE"/>
    <w:rsid w:val="006A21A3"/>
    <w:rsid w:val="006A6CAA"/>
    <w:rsid w:val="006A724C"/>
    <w:rsid w:val="006B0A6B"/>
    <w:rsid w:val="006B1BC6"/>
    <w:rsid w:val="006B6346"/>
    <w:rsid w:val="006C02EB"/>
    <w:rsid w:val="006C03CF"/>
    <w:rsid w:val="006C19A4"/>
    <w:rsid w:val="006C3654"/>
    <w:rsid w:val="006C4E27"/>
    <w:rsid w:val="006C5116"/>
    <w:rsid w:val="006C55D5"/>
    <w:rsid w:val="006C69DE"/>
    <w:rsid w:val="006C750A"/>
    <w:rsid w:val="006C7E0F"/>
    <w:rsid w:val="006D0E09"/>
    <w:rsid w:val="006D0E6A"/>
    <w:rsid w:val="006D2D2F"/>
    <w:rsid w:val="006D4172"/>
    <w:rsid w:val="006D6CD2"/>
    <w:rsid w:val="006D708D"/>
    <w:rsid w:val="006E0018"/>
    <w:rsid w:val="006E16AC"/>
    <w:rsid w:val="006E28A9"/>
    <w:rsid w:val="006E2FCB"/>
    <w:rsid w:val="006E3A59"/>
    <w:rsid w:val="006E54D9"/>
    <w:rsid w:val="006E78A0"/>
    <w:rsid w:val="006F00EC"/>
    <w:rsid w:val="006F0152"/>
    <w:rsid w:val="006F3283"/>
    <w:rsid w:val="006F400F"/>
    <w:rsid w:val="006F404F"/>
    <w:rsid w:val="006F4200"/>
    <w:rsid w:val="006F5234"/>
    <w:rsid w:val="006F52C7"/>
    <w:rsid w:val="006F5414"/>
    <w:rsid w:val="006F5FD4"/>
    <w:rsid w:val="006F67FB"/>
    <w:rsid w:val="006F68D3"/>
    <w:rsid w:val="006F7F96"/>
    <w:rsid w:val="007000E9"/>
    <w:rsid w:val="00700143"/>
    <w:rsid w:val="0070189F"/>
    <w:rsid w:val="007022A3"/>
    <w:rsid w:val="00702905"/>
    <w:rsid w:val="00702A48"/>
    <w:rsid w:val="007030C2"/>
    <w:rsid w:val="00703D5C"/>
    <w:rsid w:val="00705ED3"/>
    <w:rsid w:val="00705F5F"/>
    <w:rsid w:val="00705FE6"/>
    <w:rsid w:val="00707622"/>
    <w:rsid w:val="00707BB7"/>
    <w:rsid w:val="00710116"/>
    <w:rsid w:val="00711ACA"/>
    <w:rsid w:val="007128F4"/>
    <w:rsid w:val="00713187"/>
    <w:rsid w:val="00714664"/>
    <w:rsid w:val="007163F6"/>
    <w:rsid w:val="00717F3D"/>
    <w:rsid w:val="0072232F"/>
    <w:rsid w:val="00722A54"/>
    <w:rsid w:val="007241D5"/>
    <w:rsid w:val="007246FE"/>
    <w:rsid w:val="0072651A"/>
    <w:rsid w:val="00726E53"/>
    <w:rsid w:val="00730959"/>
    <w:rsid w:val="00730A11"/>
    <w:rsid w:val="00731D3B"/>
    <w:rsid w:val="007332AF"/>
    <w:rsid w:val="00734C2F"/>
    <w:rsid w:val="00734D35"/>
    <w:rsid w:val="00736BFA"/>
    <w:rsid w:val="007401A0"/>
    <w:rsid w:val="00740917"/>
    <w:rsid w:val="00740F7A"/>
    <w:rsid w:val="007420B8"/>
    <w:rsid w:val="00742818"/>
    <w:rsid w:val="007437C4"/>
    <w:rsid w:val="007446EB"/>
    <w:rsid w:val="00744E16"/>
    <w:rsid w:val="0074524F"/>
    <w:rsid w:val="00745A06"/>
    <w:rsid w:val="00746686"/>
    <w:rsid w:val="00747657"/>
    <w:rsid w:val="00747E33"/>
    <w:rsid w:val="00750AA9"/>
    <w:rsid w:val="00750F49"/>
    <w:rsid w:val="00750F70"/>
    <w:rsid w:val="0075129F"/>
    <w:rsid w:val="00752728"/>
    <w:rsid w:val="007535A9"/>
    <w:rsid w:val="00754E0D"/>
    <w:rsid w:val="007559E0"/>
    <w:rsid w:val="007560F6"/>
    <w:rsid w:val="00757128"/>
    <w:rsid w:val="0076140E"/>
    <w:rsid w:val="007621B3"/>
    <w:rsid w:val="0076473A"/>
    <w:rsid w:val="00765DC8"/>
    <w:rsid w:val="0076697E"/>
    <w:rsid w:val="007705E4"/>
    <w:rsid w:val="007722E7"/>
    <w:rsid w:val="007735EF"/>
    <w:rsid w:val="00774801"/>
    <w:rsid w:val="0077549A"/>
    <w:rsid w:val="00775D2A"/>
    <w:rsid w:val="00776585"/>
    <w:rsid w:val="007800CB"/>
    <w:rsid w:val="00781DE8"/>
    <w:rsid w:val="00782583"/>
    <w:rsid w:val="007846F6"/>
    <w:rsid w:val="00786A3C"/>
    <w:rsid w:val="00786BA7"/>
    <w:rsid w:val="00786DB2"/>
    <w:rsid w:val="00786F4C"/>
    <w:rsid w:val="007876DE"/>
    <w:rsid w:val="00787E65"/>
    <w:rsid w:val="00787F2E"/>
    <w:rsid w:val="007912C4"/>
    <w:rsid w:val="00791539"/>
    <w:rsid w:val="0079268E"/>
    <w:rsid w:val="00795B58"/>
    <w:rsid w:val="007966AF"/>
    <w:rsid w:val="00797648"/>
    <w:rsid w:val="00797C97"/>
    <w:rsid w:val="007A0D4F"/>
    <w:rsid w:val="007A1189"/>
    <w:rsid w:val="007A3B04"/>
    <w:rsid w:val="007A3D7D"/>
    <w:rsid w:val="007A3E9A"/>
    <w:rsid w:val="007A54C4"/>
    <w:rsid w:val="007B05AC"/>
    <w:rsid w:val="007B0F82"/>
    <w:rsid w:val="007B1165"/>
    <w:rsid w:val="007B15DB"/>
    <w:rsid w:val="007B40B9"/>
    <w:rsid w:val="007B508D"/>
    <w:rsid w:val="007B5F7D"/>
    <w:rsid w:val="007B6A63"/>
    <w:rsid w:val="007B7966"/>
    <w:rsid w:val="007B7A0B"/>
    <w:rsid w:val="007C01A9"/>
    <w:rsid w:val="007C1420"/>
    <w:rsid w:val="007C1D07"/>
    <w:rsid w:val="007C31F9"/>
    <w:rsid w:val="007C414F"/>
    <w:rsid w:val="007C506E"/>
    <w:rsid w:val="007C5AF7"/>
    <w:rsid w:val="007C5F4C"/>
    <w:rsid w:val="007C74CE"/>
    <w:rsid w:val="007D12AD"/>
    <w:rsid w:val="007D1C86"/>
    <w:rsid w:val="007D20CF"/>
    <w:rsid w:val="007D3229"/>
    <w:rsid w:val="007D3294"/>
    <w:rsid w:val="007D4C79"/>
    <w:rsid w:val="007D6935"/>
    <w:rsid w:val="007D69F9"/>
    <w:rsid w:val="007D6B70"/>
    <w:rsid w:val="007E0B82"/>
    <w:rsid w:val="007E1802"/>
    <w:rsid w:val="007E2474"/>
    <w:rsid w:val="007E319C"/>
    <w:rsid w:val="007E4282"/>
    <w:rsid w:val="007F21AA"/>
    <w:rsid w:val="007F26A3"/>
    <w:rsid w:val="007F2FBD"/>
    <w:rsid w:val="007F33B1"/>
    <w:rsid w:val="007F5087"/>
    <w:rsid w:val="007F600A"/>
    <w:rsid w:val="007F6350"/>
    <w:rsid w:val="00801E16"/>
    <w:rsid w:val="0080245F"/>
    <w:rsid w:val="00802AA5"/>
    <w:rsid w:val="008031E2"/>
    <w:rsid w:val="00803A16"/>
    <w:rsid w:val="008049F3"/>
    <w:rsid w:val="008108FE"/>
    <w:rsid w:val="00811D4E"/>
    <w:rsid w:val="008120A9"/>
    <w:rsid w:val="0081267B"/>
    <w:rsid w:val="00813683"/>
    <w:rsid w:val="00813F75"/>
    <w:rsid w:val="008140C1"/>
    <w:rsid w:val="00815611"/>
    <w:rsid w:val="00817F74"/>
    <w:rsid w:val="00820AF3"/>
    <w:rsid w:val="00823CAA"/>
    <w:rsid w:val="008241B7"/>
    <w:rsid w:val="0082516C"/>
    <w:rsid w:val="008253FA"/>
    <w:rsid w:val="0082635C"/>
    <w:rsid w:val="00830D95"/>
    <w:rsid w:val="008322A8"/>
    <w:rsid w:val="008324B7"/>
    <w:rsid w:val="00832E69"/>
    <w:rsid w:val="00832ED1"/>
    <w:rsid w:val="008330FF"/>
    <w:rsid w:val="00833AC1"/>
    <w:rsid w:val="00840B62"/>
    <w:rsid w:val="00842C0C"/>
    <w:rsid w:val="00842EE5"/>
    <w:rsid w:val="0084379C"/>
    <w:rsid w:val="00843AD5"/>
    <w:rsid w:val="008455D5"/>
    <w:rsid w:val="00850CA0"/>
    <w:rsid w:val="008522ED"/>
    <w:rsid w:val="008529A7"/>
    <w:rsid w:val="00852A28"/>
    <w:rsid w:val="00852FA4"/>
    <w:rsid w:val="00853CC5"/>
    <w:rsid w:val="00854010"/>
    <w:rsid w:val="008556E0"/>
    <w:rsid w:val="00856E68"/>
    <w:rsid w:val="00857F0E"/>
    <w:rsid w:val="008602B8"/>
    <w:rsid w:val="00861866"/>
    <w:rsid w:val="008618B9"/>
    <w:rsid w:val="00863D22"/>
    <w:rsid w:val="008647F9"/>
    <w:rsid w:val="0086562C"/>
    <w:rsid w:val="00866CEF"/>
    <w:rsid w:val="00866F87"/>
    <w:rsid w:val="008705E4"/>
    <w:rsid w:val="00870D78"/>
    <w:rsid w:val="00871951"/>
    <w:rsid w:val="00872A02"/>
    <w:rsid w:val="0087540B"/>
    <w:rsid w:val="00875A87"/>
    <w:rsid w:val="00877CD3"/>
    <w:rsid w:val="0088054B"/>
    <w:rsid w:val="00884F74"/>
    <w:rsid w:val="0088798A"/>
    <w:rsid w:val="0089099B"/>
    <w:rsid w:val="0089180F"/>
    <w:rsid w:val="00893D78"/>
    <w:rsid w:val="008954F1"/>
    <w:rsid w:val="00896137"/>
    <w:rsid w:val="0089776A"/>
    <w:rsid w:val="00897E41"/>
    <w:rsid w:val="008A1569"/>
    <w:rsid w:val="008A1974"/>
    <w:rsid w:val="008A25E1"/>
    <w:rsid w:val="008A2969"/>
    <w:rsid w:val="008A4616"/>
    <w:rsid w:val="008A49E3"/>
    <w:rsid w:val="008A52D7"/>
    <w:rsid w:val="008A55BB"/>
    <w:rsid w:val="008A5D15"/>
    <w:rsid w:val="008A6EFA"/>
    <w:rsid w:val="008B22A5"/>
    <w:rsid w:val="008B2D8A"/>
    <w:rsid w:val="008B4858"/>
    <w:rsid w:val="008B51AD"/>
    <w:rsid w:val="008B6022"/>
    <w:rsid w:val="008B6600"/>
    <w:rsid w:val="008B6773"/>
    <w:rsid w:val="008B7309"/>
    <w:rsid w:val="008C0546"/>
    <w:rsid w:val="008C34FD"/>
    <w:rsid w:val="008C4861"/>
    <w:rsid w:val="008C7DBE"/>
    <w:rsid w:val="008C7E83"/>
    <w:rsid w:val="008D2408"/>
    <w:rsid w:val="008D2F77"/>
    <w:rsid w:val="008D4609"/>
    <w:rsid w:val="008D5E08"/>
    <w:rsid w:val="008D62FF"/>
    <w:rsid w:val="008D7D96"/>
    <w:rsid w:val="008E1405"/>
    <w:rsid w:val="008E467E"/>
    <w:rsid w:val="008E4FFE"/>
    <w:rsid w:val="008E572D"/>
    <w:rsid w:val="008F0530"/>
    <w:rsid w:val="008F764C"/>
    <w:rsid w:val="00900427"/>
    <w:rsid w:val="00900473"/>
    <w:rsid w:val="009014BF"/>
    <w:rsid w:val="009016F7"/>
    <w:rsid w:val="00901806"/>
    <w:rsid w:val="0090403D"/>
    <w:rsid w:val="00904472"/>
    <w:rsid w:val="00905534"/>
    <w:rsid w:val="00905602"/>
    <w:rsid w:val="00906735"/>
    <w:rsid w:val="0091059D"/>
    <w:rsid w:val="00911D5A"/>
    <w:rsid w:val="00913BCF"/>
    <w:rsid w:val="00913EF6"/>
    <w:rsid w:val="00916BAE"/>
    <w:rsid w:val="00921F47"/>
    <w:rsid w:val="0092218C"/>
    <w:rsid w:val="00922615"/>
    <w:rsid w:val="00923720"/>
    <w:rsid w:val="009241DA"/>
    <w:rsid w:val="00926038"/>
    <w:rsid w:val="009321E1"/>
    <w:rsid w:val="009322E8"/>
    <w:rsid w:val="00932F80"/>
    <w:rsid w:val="00933D01"/>
    <w:rsid w:val="00934C38"/>
    <w:rsid w:val="00934D39"/>
    <w:rsid w:val="00937172"/>
    <w:rsid w:val="0093718C"/>
    <w:rsid w:val="00941109"/>
    <w:rsid w:val="00941A68"/>
    <w:rsid w:val="0094305F"/>
    <w:rsid w:val="0094508C"/>
    <w:rsid w:val="00945FCB"/>
    <w:rsid w:val="009463AF"/>
    <w:rsid w:val="009478E2"/>
    <w:rsid w:val="009511C8"/>
    <w:rsid w:val="009524D3"/>
    <w:rsid w:val="00952AE2"/>
    <w:rsid w:val="00952EA9"/>
    <w:rsid w:val="0095374D"/>
    <w:rsid w:val="00954AFD"/>
    <w:rsid w:val="00955F9F"/>
    <w:rsid w:val="0095619D"/>
    <w:rsid w:val="0096121B"/>
    <w:rsid w:val="00961574"/>
    <w:rsid w:val="00961957"/>
    <w:rsid w:val="0096428E"/>
    <w:rsid w:val="00964BCB"/>
    <w:rsid w:val="00965090"/>
    <w:rsid w:val="00971403"/>
    <w:rsid w:val="0097212C"/>
    <w:rsid w:val="0097419A"/>
    <w:rsid w:val="0097591E"/>
    <w:rsid w:val="0098176E"/>
    <w:rsid w:val="009820BA"/>
    <w:rsid w:val="00985234"/>
    <w:rsid w:val="00985B76"/>
    <w:rsid w:val="00987C56"/>
    <w:rsid w:val="009914E0"/>
    <w:rsid w:val="00992239"/>
    <w:rsid w:val="00992E03"/>
    <w:rsid w:val="009958D8"/>
    <w:rsid w:val="00995CCB"/>
    <w:rsid w:val="009969C7"/>
    <w:rsid w:val="009A4B30"/>
    <w:rsid w:val="009A5B60"/>
    <w:rsid w:val="009A6DA8"/>
    <w:rsid w:val="009A7347"/>
    <w:rsid w:val="009B04F2"/>
    <w:rsid w:val="009B0B40"/>
    <w:rsid w:val="009B1D84"/>
    <w:rsid w:val="009B4B66"/>
    <w:rsid w:val="009B7518"/>
    <w:rsid w:val="009C0C82"/>
    <w:rsid w:val="009C0E59"/>
    <w:rsid w:val="009C1B7F"/>
    <w:rsid w:val="009C207A"/>
    <w:rsid w:val="009C2249"/>
    <w:rsid w:val="009C2370"/>
    <w:rsid w:val="009C2934"/>
    <w:rsid w:val="009C29BA"/>
    <w:rsid w:val="009C2ACD"/>
    <w:rsid w:val="009C2D8D"/>
    <w:rsid w:val="009C409C"/>
    <w:rsid w:val="009C4343"/>
    <w:rsid w:val="009C5D91"/>
    <w:rsid w:val="009C668F"/>
    <w:rsid w:val="009C7E42"/>
    <w:rsid w:val="009D1FDC"/>
    <w:rsid w:val="009D2316"/>
    <w:rsid w:val="009D23C6"/>
    <w:rsid w:val="009D4B85"/>
    <w:rsid w:val="009D5795"/>
    <w:rsid w:val="009D5D54"/>
    <w:rsid w:val="009D5D6B"/>
    <w:rsid w:val="009D7A5A"/>
    <w:rsid w:val="009D7EC4"/>
    <w:rsid w:val="009E1842"/>
    <w:rsid w:val="009E1DE8"/>
    <w:rsid w:val="009E1F8E"/>
    <w:rsid w:val="009E3D96"/>
    <w:rsid w:val="009E42C7"/>
    <w:rsid w:val="009E6A1D"/>
    <w:rsid w:val="009E70C4"/>
    <w:rsid w:val="009F169A"/>
    <w:rsid w:val="009F16A6"/>
    <w:rsid w:val="009F1BA9"/>
    <w:rsid w:val="009F311E"/>
    <w:rsid w:val="009F477D"/>
    <w:rsid w:val="009F5995"/>
    <w:rsid w:val="009F62CA"/>
    <w:rsid w:val="009F7CF1"/>
    <w:rsid w:val="00A033FA"/>
    <w:rsid w:val="00A045B1"/>
    <w:rsid w:val="00A045F8"/>
    <w:rsid w:val="00A04C7E"/>
    <w:rsid w:val="00A06D97"/>
    <w:rsid w:val="00A10AA9"/>
    <w:rsid w:val="00A12C4D"/>
    <w:rsid w:val="00A1331E"/>
    <w:rsid w:val="00A136E0"/>
    <w:rsid w:val="00A1381B"/>
    <w:rsid w:val="00A14135"/>
    <w:rsid w:val="00A1479E"/>
    <w:rsid w:val="00A15103"/>
    <w:rsid w:val="00A2252A"/>
    <w:rsid w:val="00A23D05"/>
    <w:rsid w:val="00A25BDE"/>
    <w:rsid w:val="00A25DCF"/>
    <w:rsid w:val="00A2795D"/>
    <w:rsid w:val="00A31810"/>
    <w:rsid w:val="00A31A00"/>
    <w:rsid w:val="00A324D8"/>
    <w:rsid w:val="00A32B07"/>
    <w:rsid w:val="00A3306A"/>
    <w:rsid w:val="00A33DC1"/>
    <w:rsid w:val="00A369F9"/>
    <w:rsid w:val="00A406C6"/>
    <w:rsid w:val="00A40D95"/>
    <w:rsid w:val="00A41007"/>
    <w:rsid w:val="00A41222"/>
    <w:rsid w:val="00A417C2"/>
    <w:rsid w:val="00A422DA"/>
    <w:rsid w:val="00A42C2F"/>
    <w:rsid w:val="00A44F16"/>
    <w:rsid w:val="00A47D50"/>
    <w:rsid w:val="00A50CB4"/>
    <w:rsid w:val="00A50D2F"/>
    <w:rsid w:val="00A5141A"/>
    <w:rsid w:val="00A541A3"/>
    <w:rsid w:val="00A54297"/>
    <w:rsid w:val="00A547E0"/>
    <w:rsid w:val="00A55DC2"/>
    <w:rsid w:val="00A56657"/>
    <w:rsid w:val="00A570DF"/>
    <w:rsid w:val="00A57E28"/>
    <w:rsid w:val="00A61000"/>
    <w:rsid w:val="00A61E18"/>
    <w:rsid w:val="00A62B2E"/>
    <w:rsid w:val="00A63AA9"/>
    <w:rsid w:val="00A662C7"/>
    <w:rsid w:val="00A6652C"/>
    <w:rsid w:val="00A67C14"/>
    <w:rsid w:val="00A71463"/>
    <w:rsid w:val="00A73562"/>
    <w:rsid w:val="00A74D32"/>
    <w:rsid w:val="00A755A8"/>
    <w:rsid w:val="00A812F7"/>
    <w:rsid w:val="00A813C9"/>
    <w:rsid w:val="00A84AD2"/>
    <w:rsid w:val="00A8537E"/>
    <w:rsid w:val="00A86C83"/>
    <w:rsid w:val="00A9043B"/>
    <w:rsid w:val="00A92837"/>
    <w:rsid w:val="00A93996"/>
    <w:rsid w:val="00A9580F"/>
    <w:rsid w:val="00AA09F3"/>
    <w:rsid w:val="00AA1B6F"/>
    <w:rsid w:val="00AA2756"/>
    <w:rsid w:val="00AA4A61"/>
    <w:rsid w:val="00AA6304"/>
    <w:rsid w:val="00AA6A67"/>
    <w:rsid w:val="00AB037E"/>
    <w:rsid w:val="00AB079D"/>
    <w:rsid w:val="00AB1829"/>
    <w:rsid w:val="00AB559D"/>
    <w:rsid w:val="00AB5A4C"/>
    <w:rsid w:val="00AB5F6A"/>
    <w:rsid w:val="00AB73B9"/>
    <w:rsid w:val="00AC15ED"/>
    <w:rsid w:val="00AC19B4"/>
    <w:rsid w:val="00AC1C85"/>
    <w:rsid w:val="00AC1DC6"/>
    <w:rsid w:val="00AC1F50"/>
    <w:rsid w:val="00AC307B"/>
    <w:rsid w:val="00AC308F"/>
    <w:rsid w:val="00AC3F8C"/>
    <w:rsid w:val="00AC4E02"/>
    <w:rsid w:val="00AC627F"/>
    <w:rsid w:val="00AC65A0"/>
    <w:rsid w:val="00AD061E"/>
    <w:rsid w:val="00AD4129"/>
    <w:rsid w:val="00AD4A58"/>
    <w:rsid w:val="00AD50AC"/>
    <w:rsid w:val="00AD53FD"/>
    <w:rsid w:val="00AD6211"/>
    <w:rsid w:val="00AD7995"/>
    <w:rsid w:val="00AD79BB"/>
    <w:rsid w:val="00AD7C9C"/>
    <w:rsid w:val="00AE073D"/>
    <w:rsid w:val="00AE08E0"/>
    <w:rsid w:val="00AE0D99"/>
    <w:rsid w:val="00AE2257"/>
    <w:rsid w:val="00AE236A"/>
    <w:rsid w:val="00AE23D0"/>
    <w:rsid w:val="00AE3F21"/>
    <w:rsid w:val="00AE6491"/>
    <w:rsid w:val="00AF0180"/>
    <w:rsid w:val="00AF1128"/>
    <w:rsid w:val="00AF1163"/>
    <w:rsid w:val="00AF19F9"/>
    <w:rsid w:val="00AF22FE"/>
    <w:rsid w:val="00AF2A22"/>
    <w:rsid w:val="00AF3973"/>
    <w:rsid w:val="00AF3D4A"/>
    <w:rsid w:val="00AF6267"/>
    <w:rsid w:val="00AF6DD6"/>
    <w:rsid w:val="00AF7D17"/>
    <w:rsid w:val="00B01874"/>
    <w:rsid w:val="00B01B0A"/>
    <w:rsid w:val="00B01ECB"/>
    <w:rsid w:val="00B02B9E"/>
    <w:rsid w:val="00B02E7F"/>
    <w:rsid w:val="00B035FB"/>
    <w:rsid w:val="00B04DC8"/>
    <w:rsid w:val="00B05F20"/>
    <w:rsid w:val="00B068FD"/>
    <w:rsid w:val="00B06A60"/>
    <w:rsid w:val="00B07AA8"/>
    <w:rsid w:val="00B07D49"/>
    <w:rsid w:val="00B10373"/>
    <w:rsid w:val="00B1095B"/>
    <w:rsid w:val="00B1132E"/>
    <w:rsid w:val="00B11340"/>
    <w:rsid w:val="00B116CD"/>
    <w:rsid w:val="00B124F6"/>
    <w:rsid w:val="00B12C60"/>
    <w:rsid w:val="00B136F9"/>
    <w:rsid w:val="00B1473B"/>
    <w:rsid w:val="00B15108"/>
    <w:rsid w:val="00B1555A"/>
    <w:rsid w:val="00B16B95"/>
    <w:rsid w:val="00B17232"/>
    <w:rsid w:val="00B173D7"/>
    <w:rsid w:val="00B17792"/>
    <w:rsid w:val="00B17B4F"/>
    <w:rsid w:val="00B2017A"/>
    <w:rsid w:val="00B20727"/>
    <w:rsid w:val="00B20F15"/>
    <w:rsid w:val="00B212D6"/>
    <w:rsid w:val="00B22E55"/>
    <w:rsid w:val="00B24EF5"/>
    <w:rsid w:val="00B277DD"/>
    <w:rsid w:val="00B27E83"/>
    <w:rsid w:val="00B27F4E"/>
    <w:rsid w:val="00B3085F"/>
    <w:rsid w:val="00B31EDA"/>
    <w:rsid w:val="00B31FCC"/>
    <w:rsid w:val="00B355F6"/>
    <w:rsid w:val="00B361EF"/>
    <w:rsid w:val="00B36B7F"/>
    <w:rsid w:val="00B43387"/>
    <w:rsid w:val="00B4365A"/>
    <w:rsid w:val="00B43705"/>
    <w:rsid w:val="00B44011"/>
    <w:rsid w:val="00B440EE"/>
    <w:rsid w:val="00B45340"/>
    <w:rsid w:val="00B45528"/>
    <w:rsid w:val="00B46D51"/>
    <w:rsid w:val="00B50619"/>
    <w:rsid w:val="00B5076D"/>
    <w:rsid w:val="00B55A07"/>
    <w:rsid w:val="00B56E35"/>
    <w:rsid w:val="00B5744C"/>
    <w:rsid w:val="00B57A5E"/>
    <w:rsid w:val="00B61EF3"/>
    <w:rsid w:val="00B637B6"/>
    <w:rsid w:val="00B6469D"/>
    <w:rsid w:val="00B64E52"/>
    <w:rsid w:val="00B650B8"/>
    <w:rsid w:val="00B656CE"/>
    <w:rsid w:val="00B669B2"/>
    <w:rsid w:val="00B66F7B"/>
    <w:rsid w:val="00B67C1D"/>
    <w:rsid w:val="00B706B1"/>
    <w:rsid w:val="00B71E99"/>
    <w:rsid w:val="00B7282C"/>
    <w:rsid w:val="00B746F1"/>
    <w:rsid w:val="00B75B3E"/>
    <w:rsid w:val="00B770D7"/>
    <w:rsid w:val="00B771B7"/>
    <w:rsid w:val="00B771F9"/>
    <w:rsid w:val="00B772DA"/>
    <w:rsid w:val="00B82CA3"/>
    <w:rsid w:val="00B832C1"/>
    <w:rsid w:val="00B86622"/>
    <w:rsid w:val="00B8692D"/>
    <w:rsid w:val="00B9051A"/>
    <w:rsid w:val="00B90E78"/>
    <w:rsid w:val="00B937C9"/>
    <w:rsid w:val="00B93BBB"/>
    <w:rsid w:val="00B94F35"/>
    <w:rsid w:val="00B95ED6"/>
    <w:rsid w:val="00BA24BB"/>
    <w:rsid w:val="00BA310E"/>
    <w:rsid w:val="00BA5576"/>
    <w:rsid w:val="00BA6BEF"/>
    <w:rsid w:val="00BA71F6"/>
    <w:rsid w:val="00BB19D3"/>
    <w:rsid w:val="00BB1B0E"/>
    <w:rsid w:val="00BB3AAA"/>
    <w:rsid w:val="00BB3D35"/>
    <w:rsid w:val="00BB4945"/>
    <w:rsid w:val="00BB5512"/>
    <w:rsid w:val="00BB6E84"/>
    <w:rsid w:val="00BC093A"/>
    <w:rsid w:val="00BC13F6"/>
    <w:rsid w:val="00BC20A9"/>
    <w:rsid w:val="00BC2A90"/>
    <w:rsid w:val="00BC2D97"/>
    <w:rsid w:val="00BC2E9C"/>
    <w:rsid w:val="00BC4D29"/>
    <w:rsid w:val="00BD06F2"/>
    <w:rsid w:val="00BD0F50"/>
    <w:rsid w:val="00BD120A"/>
    <w:rsid w:val="00BD1396"/>
    <w:rsid w:val="00BD141D"/>
    <w:rsid w:val="00BD24CD"/>
    <w:rsid w:val="00BD5059"/>
    <w:rsid w:val="00BE1C22"/>
    <w:rsid w:val="00BE2B78"/>
    <w:rsid w:val="00BE39E8"/>
    <w:rsid w:val="00BE5E91"/>
    <w:rsid w:val="00BE639B"/>
    <w:rsid w:val="00BE6689"/>
    <w:rsid w:val="00BE735C"/>
    <w:rsid w:val="00BE7427"/>
    <w:rsid w:val="00BE764E"/>
    <w:rsid w:val="00BF0A89"/>
    <w:rsid w:val="00BF12E2"/>
    <w:rsid w:val="00BF156A"/>
    <w:rsid w:val="00BF1DE2"/>
    <w:rsid w:val="00BF2D9E"/>
    <w:rsid w:val="00BF3776"/>
    <w:rsid w:val="00BF573E"/>
    <w:rsid w:val="00BF601A"/>
    <w:rsid w:val="00BF666F"/>
    <w:rsid w:val="00BF72BD"/>
    <w:rsid w:val="00C010BE"/>
    <w:rsid w:val="00C012C8"/>
    <w:rsid w:val="00C0305C"/>
    <w:rsid w:val="00C03344"/>
    <w:rsid w:val="00C043B1"/>
    <w:rsid w:val="00C073FD"/>
    <w:rsid w:val="00C07441"/>
    <w:rsid w:val="00C11B72"/>
    <w:rsid w:val="00C12180"/>
    <w:rsid w:val="00C13AED"/>
    <w:rsid w:val="00C157FC"/>
    <w:rsid w:val="00C159EF"/>
    <w:rsid w:val="00C16A3D"/>
    <w:rsid w:val="00C16B4D"/>
    <w:rsid w:val="00C173C0"/>
    <w:rsid w:val="00C20270"/>
    <w:rsid w:val="00C219C5"/>
    <w:rsid w:val="00C22464"/>
    <w:rsid w:val="00C26535"/>
    <w:rsid w:val="00C26ADA"/>
    <w:rsid w:val="00C26AE2"/>
    <w:rsid w:val="00C277C3"/>
    <w:rsid w:val="00C309D7"/>
    <w:rsid w:val="00C33E40"/>
    <w:rsid w:val="00C34C1E"/>
    <w:rsid w:val="00C35AC8"/>
    <w:rsid w:val="00C35F7F"/>
    <w:rsid w:val="00C36B29"/>
    <w:rsid w:val="00C40296"/>
    <w:rsid w:val="00C41C93"/>
    <w:rsid w:val="00C41E73"/>
    <w:rsid w:val="00C42311"/>
    <w:rsid w:val="00C4390E"/>
    <w:rsid w:val="00C43D40"/>
    <w:rsid w:val="00C44067"/>
    <w:rsid w:val="00C44B60"/>
    <w:rsid w:val="00C44D26"/>
    <w:rsid w:val="00C450A4"/>
    <w:rsid w:val="00C460C9"/>
    <w:rsid w:val="00C471FB"/>
    <w:rsid w:val="00C477C4"/>
    <w:rsid w:val="00C50502"/>
    <w:rsid w:val="00C51C89"/>
    <w:rsid w:val="00C53325"/>
    <w:rsid w:val="00C541C1"/>
    <w:rsid w:val="00C5475A"/>
    <w:rsid w:val="00C552C9"/>
    <w:rsid w:val="00C5613C"/>
    <w:rsid w:val="00C5723F"/>
    <w:rsid w:val="00C60823"/>
    <w:rsid w:val="00C612AE"/>
    <w:rsid w:val="00C61B9A"/>
    <w:rsid w:val="00C629FD"/>
    <w:rsid w:val="00C63041"/>
    <w:rsid w:val="00C63322"/>
    <w:rsid w:val="00C6348F"/>
    <w:rsid w:val="00C660D8"/>
    <w:rsid w:val="00C6615A"/>
    <w:rsid w:val="00C71276"/>
    <w:rsid w:val="00C71952"/>
    <w:rsid w:val="00C719AF"/>
    <w:rsid w:val="00C724CB"/>
    <w:rsid w:val="00C75314"/>
    <w:rsid w:val="00C7659C"/>
    <w:rsid w:val="00C76661"/>
    <w:rsid w:val="00C77FAC"/>
    <w:rsid w:val="00C8033F"/>
    <w:rsid w:val="00C805BE"/>
    <w:rsid w:val="00C80607"/>
    <w:rsid w:val="00C80C4A"/>
    <w:rsid w:val="00C82692"/>
    <w:rsid w:val="00C82860"/>
    <w:rsid w:val="00C84225"/>
    <w:rsid w:val="00C85124"/>
    <w:rsid w:val="00C855AA"/>
    <w:rsid w:val="00C857C1"/>
    <w:rsid w:val="00C85DD3"/>
    <w:rsid w:val="00C86110"/>
    <w:rsid w:val="00C86214"/>
    <w:rsid w:val="00C869DE"/>
    <w:rsid w:val="00C92733"/>
    <w:rsid w:val="00C929EA"/>
    <w:rsid w:val="00C9456C"/>
    <w:rsid w:val="00C9490F"/>
    <w:rsid w:val="00C956BC"/>
    <w:rsid w:val="00CA0725"/>
    <w:rsid w:val="00CA1EDC"/>
    <w:rsid w:val="00CA4D75"/>
    <w:rsid w:val="00CA5301"/>
    <w:rsid w:val="00CA5713"/>
    <w:rsid w:val="00CA7B18"/>
    <w:rsid w:val="00CA7BDE"/>
    <w:rsid w:val="00CB27C1"/>
    <w:rsid w:val="00CB6AB4"/>
    <w:rsid w:val="00CB74B7"/>
    <w:rsid w:val="00CC0388"/>
    <w:rsid w:val="00CC1182"/>
    <w:rsid w:val="00CC172C"/>
    <w:rsid w:val="00CC4265"/>
    <w:rsid w:val="00CC6115"/>
    <w:rsid w:val="00CC7D2C"/>
    <w:rsid w:val="00CD002A"/>
    <w:rsid w:val="00CD2634"/>
    <w:rsid w:val="00CD2F25"/>
    <w:rsid w:val="00CD50AB"/>
    <w:rsid w:val="00CD552C"/>
    <w:rsid w:val="00CD5F3F"/>
    <w:rsid w:val="00CD651A"/>
    <w:rsid w:val="00CD791F"/>
    <w:rsid w:val="00CE0106"/>
    <w:rsid w:val="00CE0F8D"/>
    <w:rsid w:val="00CE12CA"/>
    <w:rsid w:val="00CE1CC2"/>
    <w:rsid w:val="00CE1ECF"/>
    <w:rsid w:val="00CE3A1F"/>
    <w:rsid w:val="00CE465A"/>
    <w:rsid w:val="00CE6E04"/>
    <w:rsid w:val="00CE754E"/>
    <w:rsid w:val="00CE7B95"/>
    <w:rsid w:val="00CF1982"/>
    <w:rsid w:val="00CF276F"/>
    <w:rsid w:val="00CF2E7A"/>
    <w:rsid w:val="00CF2EAD"/>
    <w:rsid w:val="00CF4129"/>
    <w:rsid w:val="00CF4807"/>
    <w:rsid w:val="00CF4888"/>
    <w:rsid w:val="00CF7142"/>
    <w:rsid w:val="00CF7DD4"/>
    <w:rsid w:val="00D00C42"/>
    <w:rsid w:val="00D0332C"/>
    <w:rsid w:val="00D03736"/>
    <w:rsid w:val="00D04AA8"/>
    <w:rsid w:val="00D0586F"/>
    <w:rsid w:val="00D102A4"/>
    <w:rsid w:val="00D10427"/>
    <w:rsid w:val="00D12B6F"/>
    <w:rsid w:val="00D1328D"/>
    <w:rsid w:val="00D139FF"/>
    <w:rsid w:val="00D15325"/>
    <w:rsid w:val="00D153A2"/>
    <w:rsid w:val="00D15BD2"/>
    <w:rsid w:val="00D1627E"/>
    <w:rsid w:val="00D1668A"/>
    <w:rsid w:val="00D168B5"/>
    <w:rsid w:val="00D17243"/>
    <w:rsid w:val="00D21D35"/>
    <w:rsid w:val="00D240EE"/>
    <w:rsid w:val="00D2579F"/>
    <w:rsid w:val="00D26990"/>
    <w:rsid w:val="00D27B66"/>
    <w:rsid w:val="00D306A2"/>
    <w:rsid w:val="00D316E3"/>
    <w:rsid w:val="00D329FF"/>
    <w:rsid w:val="00D33807"/>
    <w:rsid w:val="00D33965"/>
    <w:rsid w:val="00D33DBC"/>
    <w:rsid w:val="00D34A5E"/>
    <w:rsid w:val="00D34C9F"/>
    <w:rsid w:val="00D3573F"/>
    <w:rsid w:val="00D36623"/>
    <w:rsid w:val="00D4006D"/>
    <w:rsid w:val="00D41A35"/>
    <w:rsid w:val="00D435D9"/>
    <w:rsid w:val="00D43EC5"/>
    <w:rsid w:val="00D44D5B"/>
    <w:rsid w:val="00D45658"/>
    <w:rsid w:val="00D47625"/>
    <w:rsid w:val="00D47B4B"/>
    <w:rsid w:val="00D505E6"/>
    <w:rsid w:val="00D50AD8"/>
    <w:rsid w:val="00D542CE"/>
    <w:rsid w:val="00D55E23"/>
    <w:rsid w:val="00D606FA"/>
    <w:rsid w:val="00D61599"/>
    <w:rsid w:val="00D61E0A"/>
    <w:rsid w:val="00D65548"/>
    <w:rsid w:val="00D657DB"/>
    <w:rsid w:val="00D65BA0"/>
    <w:rsid w:val="00D66B8A"/>
    <w:rsid w:val="00D70957"/>
    <w:rsid w:val="00D71DB8"/>
    <w:rsid w:val="00D74059"/>
    <w:rsid w:val="00D748CE"/>
    <w:rsid w:val="00D75A0E"/>
    <w:rsid w:val="00D764DC"/>
    <w:rsid w:val="00D76A54"/>
    <w:rsid w:val="00D7737E"/>
    <w:rsid w:val="00D80214"/>
    <w:rsid w:val="00D80308"/>
    <w:rsid w:val="00D836CB"/>
    <w:rsid w:val="00D84B11"/>
    <w:rsid w:val="00D84C94"/>
    <w:rsid w:val="00D84D8E"/>
    <w:rsid w:val="00D86458"/>
    <w:rsid w:val="00D9059E"/>
    <w:rsid w:val="00D924B6"/>
    <w:rsid w:val="00D92A5A"/>
    <w:rsid w:val="00D94362"/>
    <w:rsid w:val="00D95757"/>
    <w:rsid w:val="00D96E01"/>
    <w:rsid w:val="00D97568"/>
    <w:rsid w:val="00D97D5D"/>
    <w:rsid w:val="00DA3278"/>
    <w:rsid w:val="00DA4F02"/>
    <w:rsid w:val="00DA5C35"/>
    <w:rsid w:val="00DA7028"/>
    <w:rsid w:val="00DA702E"/>
    <w:rsid w:val="00DA71E4"/>
    <w:rsid w:val="00DA71F0"/>
    <w:rsid w:val="00DB2834"/>
    <w:rsid w:val="00DB2972"/>
    <w:rsid w:val="00DB2D02"/>
    <w:rsid w:val="00DB4F22"/>
    <w:rsid w:val="00DB5614"/>
    <w:rsid w:val="00DB6244"/>
    <w:rsid w:val="00DB7E2B"/>
    <w:rsid w:val="00DC0C8C"/>
    <w:rsid w:val="00DC20ED"/>
    <w:rsid w:val="00DC488D"/>
    <w:rsid w:val="00DC493C"/>
    <w:rsid w:val="00DC4B70"/>
    <w:rsid w:val="00DC551C"/>
    <w:rsid w:val="00DC593C"/>
    <w:rsid w:val="00DC6A6C"/>
    <w:rsid w:val="00DC73C2"/>
    <w:rsid w:val="00DC768B"/>
    <w:rsid w:val="00DD1F29"/>
    <w:rsid w:val="00DD311F"/>
    <w:rsid w:val="00DD4679"/>
    <w:rsid w:val="00DD7D7D"/>
    <w:rsid w:val="00DE1763"/>
    <w:rsid w:val="00DE1F7A"/>
    <w:rsid w:val="00DE351C"/>
    <w:rsid w:val="00DE36F7"/>
    <w:rsid w:val="00DE3743"/>
    <w:rsid w:val="00DE3CD1"/>
    <w:rsid w:val="00DE49D8"/>
    <w:rsid w:val="00DE743C"/>
    <w:rsid w:val="00DE7FA6"/>
    <w:rsid w:val="00DF2F2C"/>
    <w:rsid w:val="00DF3005"/>
    <w:rsid w:val="00DF3092"/>
    <w:rsid w:val="00DF363A"/>
    <w:rsid w:val="00DF53DA"/>
    <w:rsid w:val="00DF7B7D"/>
    <w:rsid w:val="00DF7E4C"/>
    <w:rsid w:val="00E0082C"/>
    <w:rsid w:val="00E01282"/>
    <w:rsid w:val="00E01593"/>
    <w:rsid w:val="00E01AAA"/>
    <w:rsid w:val="00E02076"/>
    <w:rsid w:val="00E025C1"/>
    <w:rsid w:val="00E037B3"/>
    <w:rsid w:val="00E0439C"/>
    <w:rsid w:val="00E053C6"/>
    <w:rsid w:val="00E05AB8"/>
    <w:rsid w:val="00E06BF6"/>
    <w:rsid w:val="00E06DF5"/>
    <w:rsid w:val="00E07B9C"/>
    <w:rsid w:val="00E07BF3"/>
    <w:rsid w:val="00E10F79"/>
    <w:rsid w:val="00E117D8"/>
    <w:rsid w:val="00E12F19"/>
    <w:rsid w:val="00E14370"/>
    <w:rsid w:val="00E14EAD"/>
    <w:rsid w:val="00E157CE"/>
    <w:rsid w:val="00E257AF"/>
    <w:rsid w:val="00E3057A"/>
    <w:rsid w:val="00E30A1F"/>
    <w:rsid w:val="00E30D23"/>
    <w:rsid w:val="00E30E52"/>
    <w:rsid w:val="00E319A1"/>
    <w:rsid w:val="00E32A5C"/>
    <w:rsid w:val="00E33387"/>
    <w:rsid w:val="00E33A66"/>
    <w:rsid w:val="00E354C7"/>
    <w:rsid w:val="00E35D1B"/>
    <w:rsid w:val="00E37ECA"/>
    <w:rsid w:val="00E40832"/>
    <w:rsid w:val="00E40F9E"/>
    <w:rsid w:val="00E42691"/>
    <w:rsid w:val="00E44A8F"/>
    <w:rsid w:val="00E462C6"/>
    <w:rsid w:val="00E4688C"/>
    <w:rsid w:val="00E50C1F"/>
    <w:rsid w:val="00E546C9"/>
    <w:rsid w:val="00E54A7E"/>
    <w:rsid w:val="00E54DFF"/>
    <w:rsid w:val="00E56126"/>
    <w:rsid w:val="00E5670B"/>
    <w:rsid w:val="00E579A4"/>
    <w:rsid w:val="00E61C67"/>
    <w:rsid w:val="00E622EE"/>
    <w:rsid w:val="00E6401F"/>
    <w:rsid w:val="00E64AEF"/>
    <w:rsid w:val="00E65517"/>
    <w:rsid w:val="00E66830"/>
    <w:rsid w:val="00E675DF"/>
    <w:rsid w:val="00E67848"/>
    <w:rsid w:val="00E71AA1"/>
    <w:rsid w:val="00E729E6"/>
    <w:rsid w:val="00E73D0E"/>
    <w:rsid w:val="00E74206"/>
    <w:rsid w:val="00E743AF"/>
    <w:rsid w:val="00E77155"/>
    <w:rsid w:val="00E77CDB"/>
    <w:rsid w:val="00E801B6"/>
    <w:rsid w:val="00E80F94"/>
    <w:rsid w:val="00E82E07"/>
    <w:rsid w:val="00E83070"/>
    <w:rsid w:val="00E831F9"/>
    <w:rsid w:val="00E84838"/>
    <w:rsid w:val="00E84BA8"/>
    <w:rsid w:val="00E85275"/>
    <w:rsid w:val="00E85A95"/>
    <w:rsid w:val="00E86494"/>
    <w:rsid w:val="00E8659E"/>
    <w:rsid w:val="00E87259"/>
    <w:rsid w:val="00E87E95"/>
    <w:rsid w:val="00E914C5"/>
    <w:rsid w:val="00E91FCC"/>
    <w:rsid w:val="00E9212F"/>
    <w:rsid w:val="00E95598"/>
    <w:rsid w:val="00E955CC"/>
    <w:rsid w:val="00E96E8C"/>
    <w:rsid w:val="00E9787F"/>
    <w:rsid w:val="00EA0661"/>
    <w:rsid w:val="00EA2B6A"/>
    <w:rsid w:val="00EA5754"/>
    <w:rsid w:val="00EA5F87"/>
    <w:rsid w:val="00EA6A80"/>
    <w:rsid w:val="00EA79D3"/>
    <w:rsid w:val="00EB1356"/>
    <w:rsid w:val="00EB1D8E"/>
    <w:rsid w:val="00EB39F7"/>
    <w:rsid w:val="00EB4635"/>
    <w:rsid w:val="00EB4A44"/>
    <w:rsid w:val="00EB7FEF"/>
    <w:rsid w:val="00EC0FB9"/>
    <w:rsid w:val="00EC11F6"/>
    <w:rsid w:val="00EC1EF1"/>
    <w:rsid w:val="00EC201A"/>
    <w:rsid w:val="00EC4B4C"/>
    <w:rsid w:val="00EC52C8"/>
    <w:rsid w:val="00EC68A3"/>
    <w:rsid w:val="00EC68A5"/>
    <w:rsid w:val="00EC7179"/>
    <w:rsid w:val="00ED2CEF"/>
    <w:rsid w:val="00ED333C"/>
    <w:rsid w:val="00ED351B"/>
    <w:rsid w:val="00ED391E"/>
    <w:rsid w:val="00ED4BCE"/>
    <w:rsid w:val="00ED663B"/>
    <w:rsid w:val="00ED73F6"/>
    <w:rsid w:val="00ED7C01"/>
    <w:rsid w:val="00ED7E2B"/>
    <w:rsid w:val="00EE068D"/>
    <w:rsid w:val="00EE0CF1"/>
    <w:rsid w:val="00EE0D09"/>
    <w:rsid w:val="00EE281C"/>
    <w:rsid w:val="00EE49E6"/>
    <w:rsid w:val="00EE6212"/>
    <w:rsid w:val="00EE76F5"/>
    <w:rsid w:val="00EF2B52"/>
    <w:rsid w:val="00EF3073"/>
    <w:rsid w:val="00EF40CF"/>
    <w:rsid w:val="00EF4568"/>
    <w:rsid w:val="00EF4CC6"/>
    <w:rsid w:val="00EF69C6"/>
    <w:rsid w:val="00EF6D78"/>
    <w:rsid w:val="00EF7C98"/>
    <w:rsid w:val="00F0035E"/>
    <w:rsid w:val="00F026A2"/>
    <w:rsid w:val="00F055F1"/>
    <w:rsid w:val="00F06437"/>
    <w:rsid w:val="00F06849"/>
    <w:rsid w:val="00F078D9"/>
    <w:rsid w:val="00F07BBB"/>
    <w:rsid w:val="00F1004E"/>
    <w:rsid w:val="00F10CF3"/>
    <w:rsid w:val="00F12BCE"/>
    <w:rsid w:val="00F1323C"/>
    <w:rsid w:val="00F15364"/>
    <w:rsid w:val="00F158E4"/>
    <w:rsid w:val="00F16692"/>
    <w:rsid w:val="00F16DDF"/>
    <w:rsid w:val="00F17C8D"/>
    <w:rsid w:val="00F21A96"/>
    <w:rsid w:val="00F22CE8"/>
    <w:rsid w:val="00F22D2D"/>
    <w:rsid w:val="00F23118"/>
    <w:rsid w:val="00F256D7"/>
    <w:rsid w:val="00F27FBF"/>
    <w:rsid w:val="00F30404"/>
    <w:rsid w:val="00F3075C"/>
    <w:rsid w:val="00F315BF"/>
    <w:rsid w:val="00F345D9"/>
    <w:rsid w:val="00F34B5C"/>
    <w:rsid w:val="00F35632"/>
    <w:rsid w:val="00F36BE7"/>
    <w:rsid w:val="00F36C97"/>
    <w:rsid w:val="00F372AC"/>
    <w:rsid w:val="00F375AA"/>
    <w:rsid w:val="00F411C3"/>
    <w:rsid w:val="00F4126F"/>
    <w:rsid w:val="00F41B3A"/>
    <w:rsid w:val="00F42256"/>
    <w:rsid w:val="00F42E59"/>
    <w:rsid w:val="00F44A7D"/>
    <w:rsid w:val="00F44E08"/>
    <w:rsid w:val="00F45448"/>
    <w:rsid w:val="00F46354"/>
    <w:rsid w:val="00F46ED6"/>
    <w:rsid w:val="00F477E8"/>
    <w:rsid w:val="00F50169"/>
    <w:rsid w:val="00F50C0F"/>
    <w:rsid w:val="00F52FDE"/>
    <w:rsid w:val="00F53489"/>
    <w:rsid w:val="00F539D1"/>
    <w:rsid w:val="00F576D5"/>
    <w:rsid w:val="00F57B9C"/>
    <w:rsid w:val="00F6062E"/>
    <w:rsid w:val="00F6078D"/>
    <w:rsid w:val="00F60FE5"/>
    <w:rsid w:val="00F6534B"/>
    <w:rsid w:val="00F662AA"/>
    <w:rsid w:val="00F66833"/>
    <w:rsid w:val="00F707C0"/>
    <w:rsid w:val="00F720F1"/>
    <w:rsid w:val="00F72FA7"/>
    <w:rsid w:val="00F74034"/>
    <w:rsid w:val="00F744BC"/>
    <w:rsid w:val="00F76F6F"/>
    <w:rsid w:val="00F779AD"/>
    <w:rsid w:val="00F80553"/>
    <w:rsid w:val="00F833D0"/>
    <w:rsid w:val="00F84346"/>
    <w:rsid w:val="00F85133"/>
    <w:rsid w:val="00F86F18"/>
    <w:rsid w:val="00F879CD"/>
    <w:rsid w:val="00F90EBD"/>
    <w:rsid w:val="00F91662"/>
    <w:rsid w:val="00F92A62"/>
    <w:rsid w:val="00F93069"/>
    <w:rsid w:val="00F94FD1"/>
    <w:rsid w:val="00F9514C"/>
    <w:rsid w:val="00F96739"/>
    <w:rsid w:val="00F96B09"/>
    <w:rsid w:val="00F97E03"/>
    <w:rsid w:val="00FA1BE9"/>
    <w:rsid w:val="00FA215E"/>
    <w:rsid w:val="00FA245A"/>
    <w:rsid w:val="00FA28B1"/>
    <w:rsid w:val="00FA738E"/>
    <w:rsid w:val="00FA7D94"/>
    <w:rsid w:val="00FB0912"/>
    <w:rsid w:val="00FB105B"/>
    <w:rsid w:val="00FB1A34"/>
    <w:rsid w:val="00FB1F1B"/>
    <w:rsid w:val="00FB208B"/>
    <w:rsid w:val="00FB2440"/>
    <w:rsid w:val="00FB3A68"/>
    <w:rsid w:val="00FB3ADA"/>
    <w:rsid w:val="00FB3D97"/>
    <w:rsid w:val="00FB70F6"/>
    <w:rsid w:val="00FB72DD"/>
    <w:rsid w:val="00FC0583"/>
    <w:rsid w:val="00FC2059"/>
    <w:rsid w:val="00FC3457"/>
    <w:rsid w:val="00FC467E"/>
    <w:rsid w:val="00FC540F"/>
    <w:rsid w:val="00FC5922"/>
    <w:rsid w:val="00FC71A6"/>
    <w:rsid w:val="00FC7CC0"/>
    <w:rsid w:val="00FC7DAB"/>
    <w:rsid w:val="00FD03F2"/>
    <w:rsid w:val="00FD0688"/>
    <w:rsid w:val="00FD1018"/>
    <w:rsid w:val="00FD11CF"/>
    <w:rsid w:val="00FD1678"/>
    <w:rsid w:val="00FD2D4C"/>
    <w:rsid w:val="00FD3764"/>
    <w:rsid w:val="00FD3D11"/>
    <w:rsid w:val="00FD7640"/>
    <w:rsid w:val="00FD76D6"/>
    <w:rsid w:val="00FD7E84"/>
    <w:rsid w:val="00FE0B99"/>
    <w:rsid w:val="00FE2482"/>
    <w:rsid w:val="00FE2721"/>
    <w:rsid w:val="00FE3A29"/>
    <w:rsid w:val="00FE3DA2"/>
    <w:rsid w:val="00FE4388"/>
    <w:rsid w:val="00FE442C"/>
    <w:rsid w:val="00FE4502"/>
    <w:rsid w:val="00FE458E"/>
    <w:rsid w:val="00FE5ADD"/>
    <w:rsid w:val="00FE6053"/>
    <w:rsid w:val="00FE62AF"/>
    <w:rsid w:val="00FE642D"/>
    <w:rsid w:val="00FE6DFD"/>
    <w:rsid w:val="00FE766C"/>
    <w:rsid w:val="00FE7ABD"/>
    <w:rsid w:val="00FE7BC1"/>
    <w:rsid w:val="00FF150E"/>
    <w:rsid w:val="00FF162C"/>
    <w:rsid w:val="00FF18B6"/>
    <w:rsid w:val="00FF2795"/>
    <w:rsid w:val="00FF5C8F"/>
    <w:rsid w:val="00FF6963"/>
    <w:rsid w:val="00FF7CBF"/>
    <w:rsid w:val="01855944"/>
    <w:rsid w:val="0EA9E950"/>
    <w:rsid w:val="14DB0B56"/>
    <w:rsid w:val="16C5816B"/>
    <w:rsid w:val="16E99065"/>
    <w:rsid w:val="2A9F3AD9"/>
    <w:rsid w:val="342CF4C2"/>
    <w:rsid w:val="49216BF6"/>
    <w:rsid w:val="5BD0FD00"/>
    <w:rsid w:val="5C7DC8B9"/>
    <w:rsid w:val="5E32ABC4"/>
    <w:rsid w:val="66E7F17F"/>
    <w:rsid w:val="679DB391"/>
    <w:rsid w:val="7524F937"/>
    <w:rsid w:val="79525B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fill="f" fillcolor="white" stroke="f">
      <v:fill color="white" on="f"/>
      <v:stroke on="f"/>
    </o:shapedefaults>
    <o:shapelayout v:ext="edit">
      <o:idmap v:ext="edit" data="2"/>
    </o:shapelayout>
  </w:shapeDefaults>
  <w:decimalSymbol w:val="."/>
  <w:listSeparator w:val=","/>
  <w14:docId w14:val="2260E5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uiPriority="9" w:qFormat="1"/>
    <w:lsdException w:name="heading 4" w:uiPriority="9"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F5234"/>
  </w:style>
  <w:style w:type="paragraph" w:styleId="Heading1">
    <w:name w:val="heading 1"/>
    <w:basedOn w:val="Normal"/>
    <w:next w:val="Normal"/>
    <w:link w:val="Heading1Char"/>
    <w:uiPriority w:val="9"/>
    <w:qFormat/>
    <w:rsid w:val="00403DF4"/>
    <w:pPr>
      <w:keepNext/>
      <w:outlineLvl w:val="0"/>
    </w:pPr>
    <w:rPr>
      <w:sz w:val="24"/>
    </w:rPr>
  </w:style>
  <w:style w:type="paragraph" w:styleId="Heading2">
    <w:name w:val="heading 2"/>
    <w:basedOn w:val="Normal"/>
    <w:next w:val="Normal"/>
    <w:link w:val="Heading2Char"/>
    <w:uiPriority w:val="9"/>
    <w:qFormat/>
    <w:rsid w:val="00403DF4"/>
    <w:pPr>
      <w:keepNext/>
      <w:outlineLvl w:val="1"/>
    </w:pPr>
    <w:rPr>
      <w:b/>
      <w:sz w:val="24"/>
    </w:rPr>
  </w:style>
  <w:style w:type="paragraph" w:styleId="Heading3">
    <w:name w:val="heading 3"/>
    <w:basedOn w:val="Normal"/>
    <w:next w:val="Normal"/>
    <w:uiPriority w:val="9"/>
    <w:qFormat/>
    <w:rsid w:val="00403DF4"/>
    <w:pPr>
      <w:keepNext/>
      <w:numPr>
        <w:ilvl w:val="2"/>
        <w:numId w:val="3"/>
      </w:numPr>
      <w:tabs>
        <w:tab w:val="left" w:pos="2880"/>
        <w:tab w:val="left" w:pos="5040"/>
      </w:tabs>
      <w:outlineLvl w:val="2"/>
    </w:pPr>
    <w:rPr>
      <w:sz w:val="24"/>
    </w:rPr>
  </w:style>
  <w:style w:type="paragraph" w:styleId="Heading4">
    <w:name w:val="heading 4"/>
    <w:basedOn w:val="Normal"/>
    <w:next w:val="Normal"/>
    <w:uiPriority w:val="9"/>
    <w:qFormat/>
    <w:rsid w:val="00403DF4"/>
    <w:pPr>
      <w:keepNext/>
      <w:numPr>
        <w:ilvl w:val="3"/>
        <w:numId w:val="3"/>
      </w:numPr>
      <w:outlineLvl w:val="3"/>
    </w:pPr>
    <w:rPr>
      <w:sz w:val="24"/>
      <w:u w:val="single"/>
    </w:rPr>
  </w:style>
  <w:style w:type="paragraph" w:styleId="Heading5">
    <w:name w:val="heading 5"/>
    <w:basedOn w:val="Normal"/>
    <w:next w:val="Normal"/>
    <w:qFormat/>
    <w:rsid w:val="00011875"/>
    <w:pPr>
      <w:numPr>
        <w:ilvl w:val="4"/>
        <w:numId w:val="3"/>
      </w:numPr>
      <w:spacing w:before="240" w:after="60"/>
      <w:outlineLvl w:val="4"/>
    </w:pPr>
    <w:rPr>
      <w:b/>
      <w:bCs/>
      <w:i/>
      <w:iCs/>
      <w:sz w:val="26"/>
      <w:szCs w:val="26"/>
    </w:rPr>
  </w:style>
  <w:style w:type="paragraph" w:styleId="Heading6">
    <w:name w:val="heading 6"/>
    <w:basedOn w:val="Normal"/>
    <w:next w:val="Normal"/>
    <w:link w:val="Heading6Char"/>
    <w:semiHidden/>
    <w:unhideWhenUsed/>
    <w:qFormat/>
    <w:rsid w:val="00EF3073"/>
    <w:pPr>
      <w:numPr>
        <w:ilvl w:val="5"/>
        <w:numId w:val="3"/>
      </w:numPr>
      <w:spacing w:before="240" w:after="60"/>
      <w:outlineLvl w:val="5"/>
    </w:pPr>
    <w:rPr>
      <w:rFonts w:ascii="Calibri" w:hAnsi="Calibri"/>
      <w:b/>
      <w:bCs/>
      <w:sz w:val="22"/>
      <w:szCs w:val="22"/>
    </w:rPr>
  </w:style>
  <w:style w:type="paragraph" w:styleId="Heading7">
    <w:name w:val="heading 7"/>
    <w:basedOn w:val="Normal"/>
    <w:next w:val="Normal"/>
    <w:qFormat/>
    <w:rsid w:val="007000E9"/>
    <w:pPr>
      <w:numPr>
        <w:ilvl w:val="6"/>
        <w:numId w:val="3"/>
      </w:numPr>
      <w:spacing w:before="240" w:after="60"/>
      <w:outlineLvl w:val="6"/>
    </w:pPr>
    <w:rPr>
      <w:sz w:val="24"/>
      <w:szCs w:val="24"/>
    </w:rPr>
  </w:style>
  <w:style w:type="paragraph" w:styleId="Heading8">
    <w:name w:val="heading 8"/>
    <w:basedOn w:val="Normal"/>
    <w:next w:val="Normal"/>
    <w:qFormat/>
    <w:rsid w:val="007000E9"/>
    <w:pPr>
      <w:numPr>
        <w:ilvl w:val="7"/>
        <w:numId w:val="3"/>
      </w:numPr>
      <w:spacing w:before="240" w:after="60"/>
      <w:outlineLvl w:val="7"/>
    </w:pPr>
    <w:rPr>
      <w:i/>
      <w:iCs/>
      <w:sz w:val="24"/>
      <w:szCs w:val="24"/>
    </w:rPr>
  </w:style>
  <w:style w:type="paragraph" w:styleId="Heading9">
    <w:name w:val="heading 9"/>
    <w:basedOn w:val="Normal"/>
    <w:next w:val="Normal"/>
    <w:qFormat/>
    <w:rsid w:val="006A1AAE"/>
    <w:pPr>
      <w:numPr>
        <w:ilvl w:val="8"/>
        <w:numId w:val="3"/>
      </w:num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semiHidden/>
    <w:rsid w:val="00403DF4"/>
  </w:style>
  <w:style w:type="character" w:styleId="FootnoteReference">
    <w:name w:val="footnote reference"/>
    <w:semiHidden/>
    <w:rsid w:val="00403DF4"/>
    <w:rPr>
      <w:vertAlign w:val="superscript"/>
    </w:rPr>
  </w:style>
  <w:style w:type="paragraph" w:styleId="BodyText">
    <w:name w:val="Body Text"/>
    <w:basedOn w:val="Normal"/>
    <w:uiPriority w:val="1"/>
    <w:qFormat/>
    <w:rsid w:val="00403DF4"/>
    <w:rPr>
      <w:sz w:val="24"/>
    </w:rPr>
  </w:style>
  <w:style w:type="paragraph" w:styleId="BodyTextIndent">
    <w:name w:val="Body Text Indent"/>
    <w:basedOn w:val="Normal"/>
    <w:rsid w:val="00403DF4"/>
    <w:pPr>
      <w:tabs>
        <w:tab w:val="left" w:pos="1980"/>
      </w:tabs>
      <w:ind w:left="1980" w:hanging="540"/>
    </w:pPr>
    <w:rPr>
      <w:sz w:val="24"/>
    </w:rPr>
  </w:style>
  <w:style w:type="paragraph" w:styleId="BodyTextIndent2">
    <w:name w:val="Body Text Indent 2"/>
    <w:basedOn w:val="Normal"/>
    <w:rsid w:val="00403DF4"/>
    <w:pPr>
      <w:tabs>
        <w:tab w:val="left" w:pos="2880"/>
        <w:tab w:val="left" w:pos="5040"/>
      </w:tabs>
      <w:ind w:left="1080"/>
    </w:pPr>
    <w:rPr>
      <w:sz w:val="24"/>
    </w:rPr>
  </w:style>
  <w:style w:type="paragraph" w:styleId="Header">
    <w:name w:val="header"/>
    <w:basedOn w:val="Normal"/>
    <w:link w:val="HeaderChar"/>
    <w:uiPriority w:val="99"/>
    <w:rsid w:val="00403DF4"/>
    <w:pPr>
      <w:tabs>
        <w:tab w:val="center" w:pos="4320"/>
        <w:tab w:val="right" w:pos="8640"/>
      </w:tabs>
    </w:pPr>
  </w:style>
  <w:style w:type="paragraph" w:styleId="Footer">
    <w:name w:val="footer"/>
    <w:basedOn w:val="Normal"/>
    <w:link w:val="FooterChar"/>
    <w:uiPriority w:val="99"/>
    <w:rsid w:val="00403DF4"/>
    <w:pPr>
      <w:tabs>
        <w:tab w:val="center" w:pos="4320"/>
        <w:tab w:val="right" w:pos="8640"/>
      </w:tabs>
    </w:pPr>
  </w:style>
  <w:style w:type="character" w:styleId="PageNumber">
    <w:name w:val="page number"/>
    <w:basedOn w:val="DefaultParagraphFont"/>
    <w:rsid w:val="00403DF4"/>
  </w:style>
  <w:style w:type="paragraph" w:customStyle="1" w:styleId="Bodytextindent1">
    <w:name w:val="Body text indent 1"/>
    <w:basedOn w:val="Normal"/>
    <w:rsid w:val="00247BDA"/>
    <w:pPr>
      <w:overflowPunct w:val="0"/>
      <w:autoSpaceDE w:val="0"/>
      <w:autoSpaceDN w:val="0"/>
      <w:adjustRightInd w:val="0"/>
      <w:ind w:left="540"/>
      <w:jc w:val="both"/>
      <w:textAlignment w:val="baseline"/>
    </w:pPr>
    <w:rPr>
      <w:rFonts w:ascii="Times" w:hAnsi="Times"/>
    </w:rPr>
  </w:style>
  <w:style w:type="character" w:styleId="Hyperlink">
    <w:name w:val="Hyperlink"/>
    <w:uiPriority w:val="99"/>
    <w:rsid w:val="00247BDA"/>
    <w:rPr>
      <w:color w:val="0000FF"/>
      <w:u w:val="single"/>
    </w:rPr>
  </w:style>
  <w:style w:type="paragraph" w:customStyle="1" w:styleId="PlainText1">
    <w:name w:val="Plain Text1"/>
    <w:basedOn w:val="Normal"/>
    <w:rsid w:val="00247BDA"/>
    <w:pPr>
      <w:overflowPunct w:val="0"/>
      <w:autoSpaceDE w:val="0"/>
      <w:autoSpaceDN w:val="0"/>
      <w:adjustRightInd w:val="0"/>
      <w:spacing w:line="280" w:lineRule="atLeast"/>
      <w:ind w:left="540"/>
      <w:jc w:val="both"/>
      <w:textAlignment w:val="baseline"/>
    </w:pPr>
    <w:rPr>
      <w:rFonts w:ascii="Times" w:hAnsi="Times"/>
      <w:sz w:val="22"/>
    </w:rPr>
  </w:style>
  <w:style w:type="paragraph" w:styleId="BalloonText">
    <w:name w:val="Balloon Text"/>
    <w:basedOn w:val="Normal"/>
    <w:semiHidden/>
    <w:rsid w:val="001B13F6"/>
    <w:rPr>
      <w:rFonts w:ascii="Tahoma" w:hAnsi="Tahoma" w:cs="Tahoma"/>
      <w:sz w:val="16"/>
      <w:szCs w:val="16"/>
    </w:rPr>
  </w:style>
  <w:style w:type="paragraph" w:styleId="DocumentMap">
    <w:name w:val="Document Map"/>
    <w:basedOn w:val="Normal"/>
    <w:semiHidden/>
    <w:rsid w:val="00FD7E84"/>
    <w:pPr>
      <w:shd w:val="clear" w:color="auto" w:fill="000080"/>
    </w:pPr>
    <w:rPr>
      <w:rFonts w:ascii="Tahoma" w:hAnsi="Tahoma" w:cs="Tahoma"/>
    </w:rPr>
  </w:style>
  <w:style w:type="paragraph" w:styleId="Title">
    <w:name w:val="Title"/>
    <w:basedOn w:val="Normal"/>
    <w:link w:val="TitleChar"/>
    <w:qFormat/>
    <w:rsid w:val="00011875"/>
    <w:pPr>
      <w:jc w:val="center"/>
    </w:pPr>
    <w:rPr>
      <w:b/>
      <w:sz w:val="30"/>
    </w:rPr>
  </w:style>
  <w:style w:type="paragraph" w:styleId="Subtitle">
    <w:name w:val="Subtitle"/>
    <w:basedOn w:val="Normal"/>
    <w:qFormat/>
    <w:rsid w:val="00011875"/>
    <w:pPr>
      <w:jc w:val="center"/>
    </w:pPr>
    <w:rPr>
      <w:sz w:val="28"/>
    </w:rPr>
  </w:style>
  <w:style w:type="table" w:styleId="TableGrid">
    <w:name w:val="Table Grid"/>
    <w:basedOn w:val="TableNormal"/>
    <w:rsid w:val="007912C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Preformatted">
    <w:name w:val="HTML Preformatted"/>
    <w:basedOn w:val="Normal"/>
    <w:link w:val="HTMLPreformattedChar"/>
    <w:uiPriority w:val="99"/>
    <w:rsid w:val="002849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rPr>
  </w:style>
  <w:style w:type="character" w:customStyle="1" w:styleId="HTMLPreformattedChar">
    <w:name w:val="HTML Preformatted Char"/>
    <w:link w:val="HTMLPreformatted"/>
    <w:uiPriority w:val="99"/>
    <w:rsid w:val="00284906"/>
    <w:rPr>
      <w:rFonts w:ascii="Courier New" w:hAnsi="Courier New" w:cs="Courier New"/>
    </w:rPr>
  </w:style>
  <w:style w:type="character" w:customStyle="1" w:styleId="FootnoteTextChar">
    <w:name w:val="Footnote Text Char"/>
    <w:basedOn w:val="DefaultParagraphFont"/>
    <w:link w:val="FootnoteText"/>
    <w:semiHidden/>
    <w:rsid w:val="00284906"/>
  </w:style>
  <w:style w:type="character" w:styleId="Emphasis">
    <w:name w:val="Emphasis"/>
    <w:qFormat/>
    <w:rsid w:val="00301A7C"/>
    <w:rPr>
      <w:i/>
      <w:iCs/>
    </w:rPr>
  </w:style>
  <w:style w:type="paragraph" w:styleId="ListParagraph">
    <w:name w:val="List Paragraph"/>
    <w:basedOn w:val="Normal"/>
    <w:uiPriority w:val="1"/>
    <w:qFormat/>
    <w:rsid w:val="00646762"/>
    <w:pPr>
      <w:spacing w:after="200" w:line="276" w:lineRule="auto"/>
      <w:ind w:left="720"/>
      <w:contextualSpacing/>
    </w:pPr>
    <w:rPr>
      <w:rFonts w:ascii="Calibri" w:eastAsia="Calibri" w:hAnsi="Calibri"/>
      <w:sz w:val="22"/>
      <w:szCs w:val="22"/>
    </w:rPr>
  </w:style>
  <w:style w:type="paragraph" w:customStyle="1" w:styleId="Default">
    <w:name w:val="Default"/>
    <w:rsid w:val="00646762"/>
    <w:pPr>
      <w:autoSpaceDE w:val="0"/>
      <w:autoSpaceDN w:val="0"/>
      <w:adjustRightInd w:val="0"/>
    </w:pPr>
    <w:rPr>
      <w:rFonts w:ascii="Arial" w:eastAsia="Calibri" w:hAnsi="Arial" w:cs="Arial"/>
      <w:color w:val="000000"/>
      <w:sz w:val="24"/>
      <w:szCs w:val="24"/>
    </w:rPr>
  </w:style>
  <w:style w:type="character" w:customStyle="1" w:styleId="FooterChar">
    <w:name w:val="Footer Char"/>
    <w:basedOn w:val="DefaultParagraphFont"/>
    <w:link w:val="Footer"/>
    <w:uiPriority w:val="99"/>
    <w:rsid w:val="00465BF0"/>
  </w:style>
  <w:style w:type="character" w:customStyle="1" w:styleId="Heading6Char">
    <w:name w:val="Heading 6 Char"/>
    <w:link w:val="Heading6"/>
    <w:semiHidden/>
    <w:rsid w:val="00EF3073"/>
    <w:rPr>
      <w:rFonts w:ascii="Calibri" w:hAnsi="Calibri"/>
      <w:b/>
      <w:bCs/>
      <w:sz w:val="22"/>
      <w:szCs w:val="22"/>
    </w:rPr>
  </w:style>
  <w:style w:type="paragraph" w:styleId="MessageHeader">
    <w:name w:val="Message Header"/>
    <w:basedOn w:val="BodyText"/>
    <w:link w:val="MessageHeaderChar"/>
    <w:rsid w:val="009F169A"/>
    <w:pPr>
      <w:keepLines/>
      <w:pBdr>
        <w:bottom w:val="single" w:sz="6" w:space="2" w:color="auto"/>
        <w:between w:val="single" w:sz="6" w:space="2" w:color="auto"/>
      </w:pBdr>
      <w:tabs>
        <w:tab w:val="left" w:pos="720"/>
        <w:tab w:val="left" w:pos="4320"/>
        <w:tab w:val="left" w:pos="5040"/>
        <w:tab w:val="right" w:pos="8640"/>
      </w:tabs>
      <w:spacing w:line="440" w:lineRule="atLeast"/>
      <w:ind w:left="720" w:hanging="720"/>
    </w:pPr>
    <w:rPr>
      <w:rFonts w:ascii="Arial" w:hAnsi="Arial"/>
      <w:spacing w:val="-5"/>
      <w:sz w:val="20"/>
    </w:rPr>
  </w:style>
  <w:style w:type="character" w:customStyle="1" w:styleId="MessageHeaderChar">
    <w:name w:val="Message Header Char"/>
    <w:link w:val="MessageHeader"/>
    <w:rsid w:val="009F169A"/>
    <w:rPr>
      <w:rFonts w:ascii="Arial" w:hAnsi="Arial"/>
      <w:spacing w:val="-5"/>
    </w:rPr>
  </w:style>
  <w:style w:type="character" w:customStyle="1" w:styleId="MessageHeaderLabel">
    <w:name w:val="Message Header Label"/>
    <w:rsid w:val="009F169A"/>
    <w:rPr>
      <w:rFonts w:ascii="Arial Black" w:hAnsi="Arial Black"/>
      <w:sz w:val="18"/>
    </w:rPr>
  </w:style>
  <w:style w:type="paragraph" w:customStyle="1" w:styleId="MessageHeaderFirst">
    <w:name w:val="Message Header First"/>
    <w:basedOn w:val="MessageHeader"/>
    <w:next w:val="MessageHeader"/>
    <w:rsid w:val="009F169A"/>
  </w:style>
  <w:style w:type="character" w:customStyle="1" w:styleId="HeaderChar">
    <w:name w:val="Header Char"/>
    <w:basedOn w:val="DefaultParagraphFont"/>
    <w:link w:val="Header"/>
    <w:uiPriority w:val="99"/>
    <w:rsid w:val="009F169A"/>
  </w:style>
  <w:style w:type="character" w:styleId="CommentReference">
    <w:name w:val="annotation reference"/>
    <w:uiPriority w:val="99"/>
    <w:rsid w:val="00E40F9E"/>
    <w:rPr>
      <w:sz w:val="16"/>
      <w:szCs w:val="16"/>
    </w:rPr>
  </w:style>
  <w:style w:type="paragraph" w:styleId="CommentText">
    <w:name w:val="annotation text"/>
    <w:basedOn w:val="Normal"/>
    <w:link w:val="CommentTextChar"/>
    <w:uiPriority w:val="99"/>
    <w:rsid w:val="00E40F9E"/>
  </w:style>
  <w:style w:type="character" w:customStyle="1" w:styleId="CommentTextChar">
    <w:name w:val="Comment Text Char"/>
    <w:basedOn w:val="DefaultParagraphFont"/>
    <w:link w:val="CommentText"/>
    <w:uiPriority w:val="99"/>
    <w:rsid w:val="00E40F9E"/>
  </w:style>
  <w:style w:type="paragraph" w:styleId="CommentSubject">
    <w:name w:val="annotation subject"/>
    <w:basedOn w:val="CommentText"/>
    <w:next w:val="CommentText"/>
    <w:link w:val="CommentSubjectChar"/>
    <w:uiPriority w:val="99"/>
    <w:rsid w:val="00E40F9E"/>
    <w:rPr>
      <w:b/>
      <w:bCs/>
    </w:rPr>
  </w:style>
  <w:style w:type="character" w:customStyle="1" w:styleId="CommentSubjectChar">
    <w:name w:val="Comment Subject Char"/>
    <w:link w:val="CommentSubject"/>
    <w:uiPriority w:val="99"/>
    <w:rsid w:val="00E40F9E"/>
    <w:rPr>
      <w:b/>
      <w:bCs/>
    </w:rPr>
  </w:style>
  <w:style w:type="paragraph" w:styleId="NoSpacing">
    <w:name w:val="No Spacing"/>
    <w:uiPriority w:val="1"/>
    <w:qFormat/>
    <w:rsid w:val="001A7A51"/>
  </w:style>
  <w:style w:type="paragraph" w:styleId="BodyTextIndent3">
    <w:name w:val="Body Text Indent 3"/>
    <w:basedOn w:val="Normal"/>
    <w:link w:val="BodyTextIndent3Char"/>
    <w:semiHidden/>
    <w:unhideWhenUsed/>
    <w:rsid w:val="00C86214"/>
    <w:pPr>
      <w:spacing w:after="120"/>
      <w:ind w:left="360"/>
    </w:pPr>
    <w:rPr>
      <w:sz w:val="16"/>
      <w:szCs w:val="16"/>
    </w:rPr>
  </w:style>
  <w:style w:type="character" w:customStyle="1" w:styleId="BodyTextIndent3Char">
    <w:name w:val="Body Text Indent 3 Char"/>
    <w:basedOn w:val="DefaultParagraphFont"/>
    <w:link w:val="BodyTextIndent3"/>
    <w:semiHidden/>
    <w:rsid w:val="00C86214"/>
    <w:rPr>
      <w:sz w:val="16"/>
      <w:szCs w:val="16"/>
    </w:rPr>
  </w:style>
  <w:style w:type="character" w:customStyle="1" w:styleId="TitleChar">
    <w:name w:val="Title Char"/>
    <w:basedOn w:val="DefaultParagraphFont"/>
    <w:link w:val="Title"/>
    <w:rsid w:val="000C07B5"/>
    <w:rPr>
      <w:b/>
      <w:sz w:val="30"/>
    </w:rPr>
  </w:style>
  <w:style w:type="table" w:styleId="ListTable1Light-Accent1">
    <w:name w:val="List Table 1 Light Accent 1"/>
    <w:basedOn w:val="TableNormal"/>
    <w:uiPriority w:val="46"/>
    <w:rsid w:val="003528EE"/>
    <w:rPr>
      <w:rFonts w:asciiTheme="minorHAnsi" w:eastAsiaTheme="minorHAnsi" w:hAnsiTheme="minorHAnsi" w:cstheme="minorBidi"/>
      <w:sz w:val="22"/>
      <w:szCs w:val="22"/>
    </w:rPr>
    <w:tblPr>
      <w:tblStyleRowBandSize w:val="1"/>
      <w:tblStyleColBandSize w:val="1"/>
    </w:tblPr>
    <w:tblStylePr w:type="firstRow">
      <w:rPr>
        <w:b/>
        <w:bCs/>
      </w:rPr>
      <w:tblPr/>
      <w:tcPr>
        <w:tcBorders>
          <w:bottom w:val="single" w:sz="4" w:space="0" w:color="95B3D7" w:themeColor="accent1" w:themeTint="99"/>
        </w:tcBorders>
      </w:tcPr>
    </w:tblStylePr>
    <w:tblStylePr w:type="lastRow">
      <w:rPr>
        <w:b/>
        <w:bCs/>
      </w:rPr>
      <w:tblPr/>
      <w:tcPr>
        <w:tcBorders>
          <w:top w:val="sing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paragraph" w:styleId="Revision">
    <w:name w:val="Revision"/>
    <w:hidden/>
    <w:uiPriority w:val="99"/>
    <w:semiHidden/>
    <w:rsid w:val="002A784D"/>
  </w:style>
  <w:style w:type="table" w:customStyle="1" w:styleId="TableGrid1">
    <w:name w:val="Table Grid1"/>
    <w:basedOn w:val="TableNormal"/>
    <w:next w:val="TableGrid"/>
    <w:uiPriority w:val="39"/>
    <w:rsid w:val="00B20727"/>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1">
    <w:name w:val="Style1"/>
    <w:basedOn w:val="Normal"/>
    <w:link w:val="Style1Char"/>
    <w:qFormat/>
    <w:rsid w:val="00244D2E"/>
    <w:pPr>
      <w:jc w:val="center"/>
    </w:pPr>
    <w:rPr>
      <w:rFonts w:ascii="Arial" w:hAnsi="Arial" w:cs="Arial"/>
      <w:sz w:val="24"/>
      <w:szCs w:val="24"/>
    </w:rPr>
  </w:style>
  <w:style w:type="paragraph" w:customStyle="1" w:styleId="Style2">
    <w:name w:val="Style2"/>
    <w:basedOn w:val="Normal"/>
    <w:link w:val="Style2Char"/>
    <w:qFormat/>
    <w:rsid w:val="00554264"/>
    <w:pPr>
      <w:numPr>
        <w:numId w:val="1"/>
      </w:numPr>
      <w:pBdr>
        <w:bottom w:val="single" w:sz="4" w:space="1" w:color="auto"/>
      </w:pBdr>
    </w:pPr>
    <w:rPr>
      <w:rFonts w:ascii="Arial" w:hAnsi="Arial" w:cs="Arial"/>
      <w:b/>
      <w:sz w:val="24"/>
      <w:szCs w:val="24"/>
    </w:rPr>
  </w:style>
  <w:style w:type="character" w:customStyle="1" w:styleId="Style1Char">
    <w:name w:val="Style1 Char"/>
    <w:basedOn w:val="DefaultParagraphFont"/>
    <w:link w:val="Style1"/>
    <w:rsid w:val="00244D2E"/>
    <w:rPr>
      <w:rFonts w:ascii="Arial" w:hAnsi="Arial" w:cs="Arial"/>
      <w:sz w:val="24"/>
      <w:szCs w:val="24"/>
    </w:rPr>
  </w:style>
  <w:style w:type="character" w:customStyle="1" w:styleId="Style2Char">
    <w:name w:val="Style2 Char"/>
    <w:basedOn w:val="DefaultParagraphFont"/>
    <w:link w:val="Style2"/>
    <w:rsid w:val="00554264"/>
    <w:rPr>
      <w:rFonts w:ascii="Arial" w:hAnsi="Arial" w:cs="Arial"/>
      <w:b/>
      <w:sz w:val="24"/>
      <w:szCs w:val="24"/>
    </w:rPr>
  </w:style>
  <w:style w:type="character" w:customStyle="1" w:styleId="Heading1Char">
    <w:name w:val="Heading 1 Char"/>
    <w:basedOn w:val="DefaultParagraphFont"/>
    <w:link w:val="Heading1"/>
    <w:rsid w:val="005B312F"/>
    <w:rPr>
      <w:sz w:val="24"/>
    </w:rPr>
  </w:style>
  <w:style w:type="character" w:customStyle="1" w:styleId="Heading2Char">
    <w:name w:val="Heading 2 Char"/>
    <w:basedOn w:val="DefaultParagraphFont"/>
    <w:link w:val="Heading2"/>
    <w:rsid w:val="005B312F"/>
    <w:rPr>
      <w:b/>
      <w:sz w:val="24"/>
    </w:rPr>
  </w:style>
  <w:style w:type="paragraph" w:customStyle="1" w:styleId="TableParagraph">
    <w:name w:val="Table Paragraph"/>
    <w:basedOn w:val="Normal"/>
    <w:uiPriority w:val="1"/>
    <w:qFormat/>
    <w:rsid w:val="001E3FA2"/>
    <w:pPr>
      <w:widowControl w:val="0"/>
      <w:autoSpaceDE w:val="0"/>
      <w:autoSpaceDN w:val="0"/>
    </w:pPr>
    <w:rPr>
      <w:rFonts w:ascii="Calibri" w:eastAsia="Calibri" w:hAnsi="Calibri" w:cs="Calibri"/>
      <w:sz w:val="22"/>
      <w:szCs w:val="22"/>
    </w:rPr>
  </w:style>
  <w:style w:type="character" w:styleId="UnresolvedMention">
    <w:name w:val="Unresolved Mention"/>
    <w:basedOn w:val="DefaultParagraphFont"/>
    <w:uiPriority w:val="99"/>
    <w:semiHidden/>
    <w:unhideWhenUsed/>
    <w:rsid w:val="001E3FA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659966">
      <w:bodyDiv w:val="1"/>
      <w:marLeft w:val="0"/>
      <w:marRight w:val="0"/>
      <w:marTop w:val="0"/>
      <w:marBottom w:val="0"/>
      <w:divBdr>
        <w:top w:val="none" w:sz="0" w:space="0" w:color="auto"/>
        <w:left w:val="none" w:sz="0" w:space="0" w:color="auto"/>
        <w:bottom w:val="none" w:sz="0" w:space="0" w:color="auto"/>
        <w:right w:val="none" w:sz="0" w:space="0" w:color="auto"/>
      </w:divBdr>
      <w:divsChild>
        <w:div w:id="1297876499">
          <w:marLeft w:val="0"/>
          <w:marRight w:val="0"/>
          <w:marTop w:val="600"/>
          <w:marBottom w:val="0"/>
          <w:divBdr>
            <w:top w:val="none" w:sz="0" w:space="0" w:color="auto"/>
            <w:left w:val="none" w:sz="0" w:space="0" w:color="auto"/>
            <w:bottom w:val="none" w:sz="0" w:space="0" w:color="auto"/>
            <w:right w:val="none" w:sz="0" w:space="0" w:color="auto"/>
          </w:divBdr>
          <w:divsChild>
            <w:div w:id="1565218994">
              <w:marLeft w:val="2280"/>
              <w:marRight w:val="0"/>
              <w:marTop w:val="0"/>
              <w:marBottom w:val="0"/>
              <w:divBdr>
                <w:top w:val="none" w:sz="0" w:space="0" w:color="auto"/>
                <w:left w:val="none" w:sz="0" w:space="0" w:color="auto"/>
                <w:bottom w:val="none" w:sz="0" w:space="0" w:color="auto"/>
                <w:right w:val="none" w:sz="0" w:space="0" w:color="auto"/>
              </w:divBdr>
              <w:divsChild>
                <w:div w:id="291786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444357">
      <w:bodyDiv w:val="1"/>
      <w:marLeft w:val="0"/>
      <w:marRight w:val="0"/>
      <w:marTop w:val="0"/>
      <w:marBottom w:val="0"/>
      <w:divBdr>
        <w:top w:val="none" w:sz="0" w:space="0" w:color="auto"/>
        <w:left w:val="none" w:sz="0" w:space="0" w:color="auto"/>
        <w:bottom w:val="none" w:sz="0" w:space="0" w:color="auto"/>
        <w:right w:val="none" w:sz="0" w:space="0" w:color="auto"/>
      </w:divBdr>
    </w:div>
    <w:div w:id="593636116">
      <w:bodyDiv w:val="1"/>
      <w:marLeft w:val="0"/>
      <w:marRight w:val="0"/>
      <w:marTop w:val="0"/>
      <w:marBottom w:val="0"/>
      <w:divBdr>
        <w:top w:val="none" w:sz="0" w:space="0" w:color="auto"/>
        <w:left w:val="none" w:sz="0" w:space="0" w:color="auto"/>
        <w:bottom w:val="none" w:sz="0" w:space="0" w:color="auto"/>
        <w:right w:val="none" w:sz="0" w:space="0" w:color="auto"/>
      </w:divBdr>
      <w:divsChild>
        <w:div w:id="192959798">
          <w:marLeft w:val="0"/>
          <w:marRight w:val="0"/>
          <w:marTop w:val="600"/>
          <w:marBottom w:val="0"/>
          <w:divBdr>
            <w:top w:val="none" w:sz="0" w:space="0" w:color="auto"/>
            <w:left w:val="none" w:sz="0" w:space="0" w:color="auto"/>
            <w:bottom w:val="none" w:sz="0" w:space="0" w:color="auto"/>
            <w:right w:val="none" w:sz="0" w:space="0" w:color="auto"/>
          </w:divBdr>
          <w:divsChild>
            <w:div w:id="349071694">
              <w:marLeft w:val="2280"/>
              <w:marRight w:val="0"/>
              <w:marTop w:val="0"/>
              <w:marBottom w:val="0"/>
              <w:divBdr>
                <w:top w:val="none" w:sz="0" w:space="0" w:color="auto"/>
                <w:left w:val="none" w:sz="0" w:space="0" w:color="auto"/>
                <w:bottom w:val="none" w:sz="0" w:space="0" w:color="auto"/>
                <w:right w:val="none" w:sz="0" w:space="0" w:color="auto"/>
              </w:divBdr>
              <w:divsChild>
                <w:div w:id="1058478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3020337">
      <w:bodyDiv w:val="1"/>
      <w:marLeft w:val="0"/>
      <w:marRight w:val="0"/>
      <w:marTop w:val="0"/>
      <w:marBottom w:val="0"/>
      <w:divBdr>
        <w:top w:val="none" w:sz="0" w:space="0" w:color="auto"/>
        <w:left w:val="none" w:sz="0" w:space="0" w:color="auto"/>
        <w:bottom w:val="none" w:sz="0" w:space="0" w:color="auto"/>
        <w:right w:val="none" w:sz="0" w:space="0" w:color="auto"/>
      </w:divBdr>
    </w:div>
    <w:div w:id="880626657">
      <w:bodyDiv w:val="1"/>
      <w:marLeft w:val="0"/>
      <w:marRight w:val="0"/>
      <w:marTop w:val="0"/>
      <w:marBottom w:val="0"/>
      <w:divBdr>
        <w:top w:val="none" w:sz="0" w:space="0" w:color="auto"/>
        <w:left w:val="none" w:sz="0" w:space="0" w:color="auto"/>
        <w:bottom w:val="none" w:sz="0" w:space="0" w:color="auto"/>
        <w:right w:val="none" w:sz="0" w:space="0" w:color="auto"/>
      </w:divBdr>
    </w:div>
    <w:div w:id="976644258">
      <w:bodyDiv w:val="1"/>
      <w:marLeft w:val="0"/>
      <w:marRight w:val="0"/>
      <w:marTop w:val="0"/>
      <w:marBottom w:val="0"/>
      <w:divBdr>
        <w:top w:val="none" w:sz="0" w:space="0" w:color="auto"/>
        <w:left w:val="none" w:sz="0" w:space="0" w:color="auto"/>
        <w:bottom w:val="none" w:sz="0" w:space="0" w:color="auto"/>
        <w:right w:val="none" w:sz="0" w:space="0" w:color="auto"/>
      </w:divBdr>
    </w:div>
    <w:div w:id="1282884446">
      <w:bodyDiv w:val="1"/>
      <w:marLeft w:val="0"/>
      <w:marRight w:val="0"/>
      <w:marTop w:val="0"/>
      <w:marBottom w:val="0"/>
      <w:divBdr>
        <w:top w:val="none" w:sz="0" w:space="0" w:color="auto"/>
        <w:left w:val="none" w:sz="0" w:space="0" w:color="auto"/>
        <w:bottom w:val="none" w:sz="0" w:space="0" w:color="auto"/>
        <w:right w:val="none" w:sz="0" w:space="0" w:color="auto"/>
      </w:divBdr>
    </w:div>
    <w:div w:id="15757741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867193F7780D84E8FFA218985E16EDB" ma:contentTypeVersion="3" ma:contentTypeDescription="Create a new document." ma:contentTypeScope="" ma:versionID="c84d69a1a5ba1e855fe427a6d1b29876">
  <xsd:schema xmlns:xsd="http://www.w3.org/2001/XMLSchema" xmlns:xs="http://www.w3.org/2001/XMLSchema" xmlns:p="http://schemas.microsoft.com/office/2006/metadata/properties" xmlns:ns2="91b5f124-4802-4cc1-a0b1-ab5021ab31a7" targetNamespace="http://schemas.microsoft.com/office/2006/metadata/properties" ma:root="true" ma:fieldsID="5d652338ccbd20f1f7200e96e2ce72be" ns2:_="">
    <xsd:import namespace="91b5f124-4802-4cc1-a0b1-ab5021ab31a7"/>
    <xsd:element name="properties">
      <xsd:complexType>
        <xsd:sequence>
          <xsd:element name="documentManagement">
            <xsd:complexType>
              <xsd:all>
                <xsd:element ref="ns2:MediaServiceMetadata" minOccurs="0"/>
                <xsd:element ref="ns2:MediaServiceFastMetadata"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1b5f124-4802-4cc1-a0b1-ab5021ab31a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8B6B932-C553-421D-82F6-6C4A639D8F8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1b5f124-4802-4cc1-a0b1-ab5021ab31a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34A55DB-F718-42F0-80F8-854E0B3E4FE7}">
  <ds:schemaRefs>
    <ds:schemaRef ds:uri="http://schemas.microsoft.com/sharepoint/v3/contenttype/forms"/>
  </ds:schemaRefs>
</ds:datastoreItem>
</file>

<file path=customXml/itemProps3.xml><?xml version="1.0" encoding="utf-8"?>
<ds:datastoreItem xmlns:ds="http://schemas.openxmlformats.org/officeDocument/2006/customXml" ds:itemID="{2A4F3A17-A3D1-4D38-9720-6793DDA1E01A}">
  <ds:schemaRefs>
    <ds:schemaRef ds:uri="http://schemas.openxmlformats.org/package/2006/metadata/core-properties"/>
    <ds:schemaRef ds:uri="http://schemas.microsoft.com/office/2006/documentManagement/types"/>
    <ds:schemaRef ds:uri="http://schemas.microsoft.com/office/infopath/2007/PartnerControls"/>
    <ds:schemaRef ds:uri="http://purl.org/dc/dcmitype/"/>
    <ds:schemaRef ds:uri="http://www.w3.org/XML/1998/namespace"/>
    <ds:schemaRef ds:uri="91b5f124-4802-4cc1-a0b1-ab5021ab31a7"/>
    <ds:schemaRef ds:uri="http://schemas.microsoft.com/office/2006/metadata/properties"/>
    <ds:schemaRef ds:uri="http://purl.org/dc/terms/"/>
    <ds:schemaRef ds:uri="http://purl.org/dc/elements/1.1/"/>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12</Pages>
  <Words>3545</Words>
  <Characters>23219</Characters>
  <Application>Microsoft Office Word</Application>
  <DocSecurity>0</DocSecurity>
  <Lines>193</Lines>
  <Paragraphs>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26711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2023-09-05T20:33:00Z</dcterms:created>
  <dcterms:modified xsi:type="dcterms:W3CDTF">2023-09-05T20:41:00Z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p_dc_orgversion">
    <vt:lpwstr>CtAaPp .:i\LCrnMLmleRHd\tO ETsEAeatFJoUrn-R\aTTTtaP csae Alc\E el 1xemDe\atsSP\p02!:r\rvLgin\FTm64**sieoRe1*</vt:lpwstr>
  </property>
  <property fmtid="{D5CDD505-2E9C-101B-9397-08002B2CF9AE}" pid="3" name="MediaServiceImageTags">
    <vt:lpwstr/>
  </property>
  <property fmtid="{D5CDD505-2E9C-101B-9397-08002B2CF9AE}" pid="4" name="ContentTypeId">
    <vt:lpwstr>0x010100E867193F7780D84E8FFA218985E16EDB</vt:lpwstr>
  </property>
  <property fmtid="{D5CDD505-2E9C-101B-9397-08002B2CF9AE}" pid="5" name="/bp_dc_modversion">
    <vt:lpwstr>CtAaPp c:i\LCrnMLmleRox\tO ETsEAeatFd!Urn-R\aTTTtaP.*sae Alc\E el 1*emDe\atsSP\p02*r\rvLgin\FTm83:sieoRe0</vt:lpwstr>
  </property>
  <property fmtid="{D5CDD505-2E9C-101B-9397-08002B2CF9AE}" pid="6" name="bp_dc_comparedocs">
    <vt:lpwstr>4.3.300.65 _tc</vt:lpwstr>
  </property>
  <property fmtid="{D5CDD505-2E9C-101B-9397-08002B2CF9AE}" pid="7" name="/bp_dc_filepath">
    <vt:lpwstr>Ctlpa\0:i\a\r\prtT 8\tAcTopmeueP0UrpoeCdoDpmF3sapLmsfcotpR2xemD\pcD cul 1cr\aa\oossOae.ostDc\td</vt:lpwstr>
  </property>
</Properties>
</file>